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EB8D" w14:textId="4B39CCFE" w:rsidR="00193CE1" w:rsidRPr="002A4DB6" w:rsidRDefault="008D295D">
      <w:pPr>
        <w:spacing w:before="131" w:line="223" w:lineRule="auto"/>
        <w:ind w:left="113" w:right="5094"/>
        <w:rPr>
          <w:b/>
          <w:sz w:val="30"/>
          <w:lang w:val="de-DE"/>
        </w:rPr>
      </w:pPr>
      <w:r>
        <w:rPr>
          <w:b/>
          <w:noProof/>
          <w:color w:val="231F20"/>
          <w:sz w:val="3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52C499C0" wp14:editId="214A9395">
            <wp:simplePos x="0" y="0"/>
            <wp:positionH relativeFrom="column">
              <wp:posOffset>4335780</wp:posOffset>
            </wp:positionH>
            <wp:positionV relativeFrom="paragraph">
              <wp:posOffset>-299720</wp:posOffset>
            </wp:positionV>
            <wp:extent cx="2135505" cy="1171575"/>
            <wp:effectExtent l="0" t="0" r="0" b="9525"/>
            <wp:wrapNone/>
            <wp:docPr id="2" name="Grafik 2" descr="Abwasserverband_Logo gros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wasserverband_Logo gross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F4">
        <w:rPr>
          <w:b/>
          <w:color w:val="231F20"/>
          <w:sz w:val="30"/>
          <w:lang w:val="de-DE"/>
        </w:rPr>
        <w:t>Antrag</w:t>
      </w:r>
      <w:r w:rsidR="00981563">
        <w:rPr>
          <w:b/>
          <w:color w:val="231F20"/>
          <w:sz w:val="30"/>
          <w:lang w:val="de-DE"/>
        </w:rPr>
        <w:t xml:space="preserve"> und </w:t>
      </w:r>
      <w:r w:rsidR="00E37D69">
        <w:rPr>
          <w:b/>
          <w:color w:val="231F20"/>
          <w:sz w:val="30"/>
          <w:lang w:val="de-DE"/>
        </w:rPr>
        <w:t>Entsorgungsv</w:t>
      </w:r>
      <w:r w:rsidR="00981563">
        <w:rPr>
          <w:b/>
          <w:color w:val="231F20"/>
          <w:sz w:val="30"/>
          <w:lang w:val="de-DE"/>
        </w:rPr>
        <w:t>ertrag</w:t>
      </w:r>
      <w:r w:rsidR="00490E08" w:rsidRPr="002A4DB6">
        <w:rPr>
          <w:b/>
          <w:color w:val="231F20"/>
          <w:sz w:val="30"/>
          <w:lang w:val="de-DE"/>
        </w:rPr>
        <w:t xml:space="preserve"> für</w:t>
      </w:r>
      <w:r w:rsidR="00E37D69">
        <w:rPr>
          <w:b/>
          <w:color w:val="231F20"/>
          <w:sz w:val="30"/>
          <w:lang w:val="de-DE"/>
        </w:rPr>
        <w:t xml:space="preserve"> </w:t>
      </w:r>
      <w:r w:rsidR="006B7E4E">
        <w:rPr>
          <w:b/>
          <w:color w:val="231F20"/>
          <w:sz w:val="30"/>
          <w:lang w:val="de-DE"/>
        </w:rPr>
        <w:t>häus</w:t>
      </w:r>
      <w:r w:rsidR="00534EF4">
        <w:rPr>
          <w:b/>
          <w:color w:val="231F20"/>
          <w:sz w:val="30"/>
          <w:lang w:val="de-DE"/>
        </w:rPr>
        <w:t xml:space="preserve">liche </w:t>
      </w:r>
      <w:r w:rsidR="00490E08" w:rsidRPr="002A4DB6">
        <w:rPr>
          <w:b/>
          <w:color w:val="231F20"/>
          <w:sz w:val="30"/>
          <w:lang w:val="de-DE"/>
        </w:rPr>
        <w:t>Indirekteinleiter</w:t>
      </w:r>
    </w:p>
    <w:p w14:paraId="5E99C721" w14:textId="77777777" w:rsidR="00BD6517" w:rsidRDefault="00BD6517">
      <w:pPr>
        <w:pStyle w:val="berschrift2"/>
        <w:spacing w:before="69"/>
        <w:ind w:left="113"/>
        <w:rPr>
          <w:color w:val="231F20"/>
          <w:lang w:val="de-DE"/>
        </w:rPr>
      </w:pPr>
    </w:p>
    <w:p w14:paraId="39293F03" w14:textId="7F58DD91" w:rsidR="00193CE1" w:rsidRDefault="008D295D">
      <w:pPr>
        <w:pStyle w:val="berschrift2"/>
        <w:spacing w:before="69"/>
        <w:ind w:left="113"/>
        <w:rPr>
          <w:color w:val="231F20"/>
          <w:lang w:val="de-DE"/>
        </w:rPr>
      </w:pPr>
      <w:r>
        <w:rPr>
          <w:b/>
          <w:noProof/>
          <w:color w:val="231F20"/>
          <w:sz w:val="30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DCC5E6" wp14:editId="73C3EAAB">
                <wp:simplePos x="0" y="0"/>
                <wp:positionH relativeFrom="column">
                  <wp:posOffset>3923030</wp:posOffset>
                </wp:positionH>
                <wp:positionV relativeFrom="paragraph">
                  <wp:posOffset>190500</wp:posOffset>
                </wp:positionV>
                <wp:extent cx="2624455" cy="817245"/>
                <wp:effectExtent l="0" t="0" r="0" b="19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E5AB" w14:textId="77777777" w:rsidR="008D295D" w:rsidRPr="00E51F45" w:rsidRDefault="008D295D" w:rsidP="008D295D">
                            <w:pPr>
                              <w:pStyle w:val="Fuzeile"/>
                              <w:tabs>
                                <w:tab w:val="clear" w:pos="9072"/>
                                <w:tab w:val="right" w:pos="9356"/>
                              </w:tabs>
                              <w:ind w:left="-142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51F45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In der Au 1, 6341 Ebbs</w:t>
                            </w:r>
                          </w:p>
                          <w:p w14:paraId="10FEC51D" w14:textId="77777777" w:rsidR="008D295D" w:rsidRPr="00E51F45" w:rsidRDefault="008D295D" w:rsidP="008D295D">
                            <w:pPr>
                              <w:pStyle w:val="Fuzeile"/>
                              <w:tabs>
                                <w:tab w:val="clear" w:pos="9072"/>
                                <w:tab w:val="right" w:pos="9356"/>
                              </w:tabs>
                              <w:ind w:left="-142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51F45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Tel. 05372 65104</w:t>
                            </w:r>
                          </w:p>
                          <w:p w14:paraId="18DCA3E8" w14:textId="77777777" w:rsidR="008D295D" w:rsidRPr="00E51F45" w:rsidRDefault="00FB2AD1" w:rsidP="008D295D">
                            <w:pPr>
                              <w:pStyle w:val="Fuzeile"/>
                              <w:tabs>
                                <w:tab w:val="clear" w:pos="9072"/>
                                <w:tab w:val="right" w:pos="9356"/>
                              </w:tabs>
                              <w:ind w:left="-142"/>
                              <w:jc w:val="right"/>
                              <w:rPr>
                                <w:rStyle w:val="Hyperlink"/>
                                <w:color w:val="365F91" w:themeColor="accent1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8D295D" w:rsidRPr="00E51F45">
                                <w:rPr>
                                  <w:rStyle w:val="Hyperlink"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info@ara-kufstein.at</w:t>
                              </w:r>
                            </w:hyperlink>
                          </w:p>
                          <w:p w14:paraId="6388C1DD" w14:textId="77777777" w:rsidR="008D295D" w:rsidRPr="00E51F45" w:rsidRDefault="00FB2AD1" w:rsidP="008D295D">
                            <w:pPr>
                              <w:pStyle w:val="Fuzeile"/>
                              <w:tabs>
                                <w:tab w:val="clear" w:pos="9072"/>
                                <w:tab w:val="right" w:pos="9356"/>
                              </w:tabs>
                              <w:ind w:left="-142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D295D" w:rsidRPr="00E51F45">
                                <w:rPr>
                                  <w:rStyle w:val="Hyperlink"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www.abwasserverband-kufstein.at</w:t>
                              </w:r>
                            </w:hyperlink>
                          </w:p>
                          <w:p w14:paraId="1082192C" w14:textId="77777777" w:rsidR="008D295D" w:rsidRPr="00E51F45" w:rsidRDefault="008D295D" w:rsidP="008D295D">
                            <w:pPr>
                              <w:pStyle w:val="Fuzeile"/>
                              <w:tabs>
                                <w:tab w:val="clear" w:pos="9072"/>
                                <w:tab w:val="right" w:pos="9356"/>
                              </w:tabs>
                              <w:ind w:left="-1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C5E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08.9pt;margin-top:15pt;width:206.65pt;height:6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ZHt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" filled="f" stroked="f">
                <v:textbox>
                  <w:txbxContent>
                    <w:p w14:paraId="7B33E5AB" w14:textId="77777777" w:rsidR="008D295D" w:rsidRPr="00E51F45" w:rsidRDefault="008D295D" w:rsidP="008D295D">
                      <w:pPr>
                        <w:pStyle w:val="Fuzeile"/>
                        <w:tabs>
                          <w:tab w:val="clear" w:pos="9072"/>
                          <w:tab w:val="right" w:pos="9356"/>
                        </w:tabs>
                        <w:ind w:left="-142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51F45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In der Au 1, 6341 Ebbs</w:t>
                      </w:r>
                    </w:p>
                    <w:p w14:paraId="10FEC51D" w14:textId="77777777" w:rsidR="008D295D" w:rsidRPr="00E51F45" w:rsidRDefault="008D295D" w:rsidP="008D295D">
                      <w:pPr>
                        <w:pStyle w:val="Fuzeile"/>
                        <w:tabs>
                          <w:tab w:val="clear" w:pos="9072"/>
                          <w:tab w:val="right" w:pos="9356"/>
                        </w:tabs>
                        <w:ind w:left="-142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51F45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Tel. 05372 65104</w:t>
                      </w:r>
                    </w:p>
                    <w:p w14:paraId="18DCA3E8" w14:textId="77777777" w:rsidR="008D295D" w:rsidRPr="00E51F45" w:rsidRDefault="00FB2AD1" w:rsidP="008D295D">
                      <w:pPr>
                        <w:pStyle w:val="Fuzeile"/>
                        <w:tabs>
                          <w:tab w:val="clear" w:pos="9072"/>
                          <w:tab w:val="right" w:pos="9356"/>
                        </w:tabs>
                        <w:ind w:left="-142"/>
                        <w:jc w:val="right"/>
                        <w:rPr>
                          <w:rStyle w:val="Hyperlink"/>
                          <w:color w:val="365F91" w:themeColor="accent1" w:themeShade="BF"/>
                          <w:sz w:val="20"/>
                          <w:szCs w:val="20"/>
                          <w:u w:val="none"/>
                        </w:rPr>
                      </w:pPr>
                      <w:hyperlink r:id="rId11" w:history="1">
                        <w:r w:rsidR="008D295D" w:rsidRPr="00E51F45">
                          <w:rPr>
                            <w:rStyle w:val="Hyperlink"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info@ara-kufstein.at</w:t>
                        </w:r>
                      </w:hyperlink>
                    </w:p>
                    <w:p w14:paraId="6388C1DD" w14:textId="77777777" w:rsidR="008D295D" w:rsidRPr="00E51F45" w:rsidRDefault="00FB2AD1" w:rsidP="008D295D">
                      <w:pPr>
                        <w:pStyle w:val="Fuzeile"/>
                        <w:tabs>
                          <w:tab w:val="clear" w:pos="9072"/>
                          <w:tab w:val="right" w:pos="9356"/>
                        </w:tabs>
                        <w:ind w:left="-142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8D295D" w:rsidRPr="00E51F45">
                          <w:rPr>
                            <w:rStyle w:val="Hyperlink"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www.abwasserverband-kufstein.at</w:t>
                        </w:r>
                      </w:hyperlink>
                    </w:p>
                    <w:p w14:paraId="1082192C" w14:textId="77777777" w:rsidR="008D295D" w:rsidRPr="00E51F45" w:rsidRDefault="008D295D" w:rsidP="008D295D">
                      <w:pPr>
                        <w:pStyle w:val="Fuzeile"/>
                        <w:tabs>
                          <w:tab w:val="clear" w:pos="9072"/>
                          <w:tab w:val="right" w:pos="9356"/>
                        </w:tabs>
                        <w:ind w:left="-1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E08" w:rsidRPr="002A4DB6">
        <w:rPr>
          <w:color w:val="231F20"/>
          <w:lang w:val="de-DE"/>
        </w:rPr>
        <w:t>Meldung gemäß § 32b WRG 1959</w:t>
      </w:r>
    </w:p>
    <w:p w14:paraId="3F6EC0E8" w14:textId="0D187BFA" w:rsidR="00534EF4" w:rsidRDefault="006B5255" w:rsidP="00534EF4">
      <w:pPr>
        <w:spacing w:before="87" w:line="271" w:lineRule="auto"/>
        <w:ind w:left="1433" w:right="5094" w:hanging="1320"/>
        <w:rPr>
          <w:b/>
          <w:color w:val="231F20"/>
          <w:sz w:val="20"/>
          <w:lang w:val="de-DE"/>
        </w:rPr>
      </w:pPr>
      <w:r>
        <w:rPr>
          <w:b/>
          <w:noProof/>
          <w:color w:val="231F20"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B8CC7" wp14:editId="16B32CDD">
                <wp:simplePos x="0" y="0"/>
                <wp:positionH relativeFrom="column">
                  <wp:posOffset>602615</wp:posOffset>
                </wp:positionH>
                <wp:positionV relativeFrom="paragraph">
                  <wp:posOffset>230505</wp:posOffset>
                </wp:positionV>
                <wp:extent cx="107950" cy="107950"/>
                <wp:effectExtent l="12065" t="11430" r="13335" b="1397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110FA" id="Rectangle 31" o:spid="_x0000_s1026" style="position:absolute;margin-left:47.45pt;margin-top:18.1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"/>
            </w:pict>
          </mc:Fallback>
        </mc:AlternateContent>
      </w:r>
      <w:r>
        <w:rPr>
          <w:b/>
          <w:noProof/>
          <w:color w:val="231F20"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946CEF" wp14:editId="6C7A074F">
                <wp:simplePos x="0" y="0"/>
                <wp:positionH relativeFrom="column">
                  <wp:posOffset>602615</wp:posOffset>
                </wp:positionH>
                <wp:positionV relativeFrom="paragraph">
                  <wp:posOffset>78105</wp:posOffset>
                </wp:positionV>
                <wp:extent cx="107950" cy="107950"/>
                <wp:effectExtent l="12065" t="11430" r="13335" b="1397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8466" id="Rectangle 30" o:spid="_x0000_s1026" style="position:absolute;margin-left:47.45pt;margin-top:6.1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F9HAIAADw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"/>
            </w:pict>
          </mc:Fallback>
        </mc:AlternateContent>
      </w:r>
      <w:r w:rsidR="00490E08" w:rsidRPr="002A4DB6">
        <w:rPr>
          <w:b/>
          <w:color w:val="231F20"/>
          <w:sz w:val="20"/>
          <w:lang w:val="de-DE"/>
        </w:rPr>
        <w:t>Antrag</w:t>
      </w:r>
      <w:r w:rsidR="00534EF4">
        <w:rPr>
          <w:b/>
          <w:color w:val="231F20"/>
          <w:sz w:val="20"/>
          <w:lang w:val="de-DE"/>
        </w:rPr>
        <w:tab/>
        <w:t xml:space="preserve">zum </w:t>
      </w:r>
      <w:r w:rsidR="00490E08" w:rsidRPr="002A4DB6">
        <w:rPr>
          <w:b/>
          <w:color w:val="231F20"/>
          <w:sz w:val="20"/>
          <w:lang w:val="de-DE"/>
        </w:rPr>
        <w:t>Abschluss</w:t>
      </w:r>
      <w:r w:rsidR="00534EF4">
        <w:rPr>
          <w:b/>
          <w:color w:val="231F20"/>
          <w:sz w:val="20"/>
          <w:lang w:val="de-DE"/>
        </w:rPr>
        <w:br/>
        <w:t>zur</w:t>
      </w:r>
      <w:r w:rsidR="00490E08" w:rsidRPr="002A4DB6">
        <w:rPr>
          <w:b/>
          <w:color w:val="231F20"/>
          <w:sz w:val="20"/>
          <w:lang w:val="de-DE"/>
        </w:rPr>
        <w:t xml:space="preserve"> </w:t>
      </w:r>
      <w:r w:rsidR="00534EF4">
        <w:rPr>
          <w:b/>
          <w:color w:val="231F20"/>
          <w:sz w:val="20"/>
          <w:lang w:val="de-DE"/>
        </w:rPr>
        <w:t>Abä</w:t>
      </w:r>
      <w:r w:rsidR="00490E08" w:rsidRPr="002A4DB6">
        <w:rPr>
          <w:b/>
          <w:color w:val="231F20"/>
          <w:sz w:val="20"/>
          <w:lang w:val="de-DE"/>
        </w:rPr>
        <w:t>nderung</w:t>
      </w:r>
    </w:p>
    <w:p w14:paraId="16EB64B7" w14:textId="3DD213ED" w:rsidR="00193CE1" w:rsidRPr="002A4DB6" w:rsidRDefault="00490E08" w:rsidP="00534EF4">
      <w:pPr>
        <w:spacing w:before="87" w:line="271" w:lineRule="auto"/>
        <w:ind w:left="1433" w:right="5094" w:hanging="1320"/>
        <w:rPr>
          <w:b/>
          <w:sz w:val="20"/>
          <w:lang w:val="de-DE"/>
        </w:rPr>
      </w:pPr>
      <w:r w:rsidRPr="002A4DB6">
        <w:rPr>
          <w:b/>
          <w:color w:val="231F20"/>
          <w:sz w:val="20"/>
          <w:lang w:val="de-DE"/>
        </w:rPr>
        <w:t>eines Abwasser</w:t>
      </w:r>
      <w:r w:rsidR="00603833">
        <w:rPr>
          <w:b/>
          <w:color w:val="231F20"/>
          <w:sz w:val="20"/>
          <w:lang w:val="de-DE"/>
        </w:rPr>
        <w:t>entsorgungs</w:t>
      </w:r>
      <w:r w:rsidRPr="002A4DB6">
        <w:rPr>
          <w:b/>
          <w:color w:val="231F20"/>
          <w:sz w:val="20"/>
          <w:lang w:val="de-DE"/>
        </w:rPr>
        <w:t>vertrages</w:t>
      </w:r>
    </w:p>
    <w:p w14:paraId="5F83918D" w14:textId="1C1FB40A" w:rsidR="00193CE1" w:rsidRDefault="00193CE1">
      <w:pPr>
        <w:pStyle w:val="Textkrper"/>
        <w:spacing w:before="3"/>
        <w:rPr>
          <w:b/>
          <w:sz w:val="11"/>
          <w:lang w:val="de-DE"/>
        </w:rPr>
      </w:pPr>
    </w:p>
    <w:p w14:paraId="61DBF5D2" w14:textId="0301C570" w:rsidR="00510CED" w:rsidRDefault="00510CED">
      <w:pPr>
        <w:pStyle w:val="Textkrper"/>
        <w:spacing w:before="10"/>
        <w:rPr>
          <w:b/>
          <w:sz w:val="13"/>
        </w:rPr>
      </w:pPr>
    </w:p>
    <w:tbl>
      <w:tblPr>
        <w:tblStyle w:val="Tabellenraster"/>
        <w:tblW w:w="10206" w:type="dxa"/>
        <w:tblInd w:w="108" w:type="dxa"/>
        <w:tblBorders>
          <w:insideH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5737"/>
        <w:gridCol w:w="1539"/>
        <w:gridCol w:w="2930"/>
      </w:tblGrid>
      <w:tr w:rsidR="00603833" w:rsidRPr="00510CED" w14:paraId="173C267B" w14:textId="77777777" w:rsidTr="00603833">
        <w:trPr>
          <w:trHeight w:val="340"/>
        </w:trPr>
        <w:tc>
          <w:tcPr>
            <w:tcW w:w="5812" w:type="dxa"/>
            <w:shd w:val="clear" w:color="auto" w:fill="4F6228" w:themeFill="accent3" w:themeFillShade="80"/>
            <w:vAlign w:val="center"/>
          </w:tcPr>
          <w:p w14:paraId="1155D984" w14:textId="77777777" w:rsidR="00603833" w:rsidRPr="00510CED" w:rsidRDefault="00603833" w:rsidP="000A7CB8">
            <w:pPr>
              <w:pStyle w:val="Textkrper"/>
              <w:rPr>
                <w:b/>
                <w:color w:val="FFFFFF" w:themeColor="background1"/>
                <w:sz w:val="22"/>
              </w:rPr>
            </w:pPr>
            <w:bookmarkStart w:id="0" w:name="_Hlk517362626"/>
            <w:r w:rsidRPr="00510CED">
              <w:rPr>
                <w:b/>
                <w:color w:val="FFFFFF" w:themeColor="background1"/>
                <w:sz w:val="22"/>
              </w:rPr>
              <w:t>1. Allgemeine Angaben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05CD0B5F" w14:textId="7C476AED" w:rsidR="00603833" w:rsidRPr="00510CED" w:rsidRDefault="00603833" w:rsidP="000A7CB8">
            <w:pPr>
              <w:pStyle w:val="Textkrper"/>
              <w:rPr>
                <w:b/>
                <w:color w:val="FFFFFF" w:themeColor="background1"/>
                <w:sz w:val="22"/>
              </w:rPr>
            </w:pPr>
            <w:r w:rsidRPr="00720E91">
              <w:rPr>
                <w:color w:val="231F20"/>
                <w:sz w:val="20"/>
                <w:lang w:val="de-DE"/>
              </w:rPr>
              <w:t>Geschäftszahl: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52A2CB" w14:textId="3C765041" w:rsidR="00603833" w:rsidRPr="00603833" w:rsidRDefault="00603833" w:rsidP="000A7CB8">
            <w:pPr>
              <w:pStyle w:val="Textkrper"/>
              <w:rPr>
                <w:b/>
                <w:color w:val="000000" w:themeColor="text1"/>
                <w:sz w:val="20"/>
              </w:rPr>
            </w:pPr>
          </w:p>
        </w:tc>
      </w:tr>
      <w:bookmarkEnd w:id="0"/>
    </w:tbl>
    <w:p w14:paraId="7688E0F1" w14:textId="7C2A70A3" w:rsidR="000A7CB8" w:rsidRDefault="000A7CB8">
      <w:pPr>
        <w:pStyle w:val="Textkrper"/>
        <w:spacing w:before="10"/>
        <w:rPr>
          <w:b/>
          <w:sz w:val="13"/>
        </w:rPr>
      </w:pPr>
    </w:p>
    <w:p w14:paraId="0C04A77B" w14:textId="2294A35D" w:rsidR="00193CE1" w:rsidRDefault="00534EF4">
      <w:pPr>
        <w:spacing w:before="107" w:after="38"/>
        <w:ind w:left="113"/>
        <w:rPr>
          <w:b/>
          <w:sz w:val="20"/>
        </w:rPr>
      </w:pPr>
      <w:r>
        <w:rPr>
          <w:b/>
          <w:color w:val="231F20"/>
          <w:sz w:val="20"/>
        </w:rPr>
        <w:t>Antragsteller / Ansprechpartner / Pächter</w:t>
      </w:r>
    </w:p>
    <w:tbl>
      <w:tblPr>
        <w:tblStyle w:val="TableNormal"/>
        <w:tblW w:w="9950" w:type="dxa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12"/>
        <w:gridCol w:w="3563"/>
      </w:tblGrid>
      <w:tr w:rsidR="00193CE1" w14:paraId="312DE82F" w14:textId="77777777" w:rsidTr="00C52A3A">
        <w:trPr>
          <w:trHeight w:val="40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2999DB79" w14:textId="77777777" w:rsidR="00193CE1" w:rsidRPr="005C64F5" w:rsidRDefault="00490E08">
            <w:pPr>
              <w:pStyle w:val="TableParagraph"/>
              <w:spacing w:before="11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Name bzw. Firmenwortlaut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8576DE" w14:textId="77777777" w:rsidR="00193CE1" w:rsidRPr="00C52A3A" w:rsidRDefault="00193CE1" w:rsidP="00C52A3A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42B6407C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4951BED3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Adresse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0128CF3" w14:textId="77777777" w:rsidR="00193CE1" w:rsidRPr="00C52A3A" w:rsidRDefault="00193CE1" w:rsidP="00C52A3A">
            <w:pPr>
              <w:pStyle w:val="TableParagraph"/>
              <w:ind w:left="170"/>
              <w:rPr>
                <w:sz w:val="18"/>
              </w:rPr>
            </w:pPr>
          </w:p>
        </w:tc>
      </w:tr>
      <w:tr w:rsidR="00193CE1" w14:paraId="701C0898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64D4B8B3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Telefonnummer und E-Mail</w:t>
            </w:r>
          </w:p>
        </w:tc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BE9B32" w14:textId="77777777" w:rsidR="00193CE1" w:rsidRPr="00C52A3A" w:rsidRDefault="00193CE1" w:rsidP="00C52A3A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3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E54A3C8" w14:textId="77777777" w:rsidR="00193CE1" w:rsidRPr="00C52A3A" w:rsidRDefault="00193CE1" w:rsidP="00C52A3A">
            <w:pPr>
              <w:pStyle w:val="TableParagraph"/>
              <w:ind w:left="170"/>
              <w:rPr>
                <w:sz w:val="18"/>
              </w:rPr>
            </w:pPr>
          </w:p>
        </w:tc>
      </w:tr>
    </w:tbl>
    <w:p w14:paraId="01B2CADF" w14:textId="77777777" w:rsidR="00193CE1" w:rsidRDefault="00193CE1">
      <w:pPr>
        <w:pStyle w:val="Textkrper"/>
        <w:spacing w:before="10"/>
        <w:rPr>
          <w:b/>
          <w:sz w:val="21"/>
          <w:lang w:val="de-DE"/>
        </w:rPr>
      </w:pPr>
    </w:p>
    <w:p w14:paraId="431D8CA0" w14:textId="77777777" w:rsidR="00534EF4" w:rsidRPr="002A4DB6" w:rsidRDefault="00534EF4" w:rsidP="00534EF4">
      <w:pPr>
        <w:spacing w:before="1" w:after="38"/>
        <w:ind w:left="113"/>
        <w:rPr>
          <w:sz w:val="18"/>
          <w:lang w:val="de-DE"/>
        </w:rPr>
      </w:pPr>
      <w:r>
        <w:rPr>
          <w:b/>
          <w:color w:val="231F20"/>
          <w:sz w:val="20"/>
          <w:lang w:val="de-DE"/>
        </w:rPr>
        <w:t>Objekt / Betriebsstandort</w:t>
      </w:r>
      <w:r w:rsidRPr="002A4DB6">
        <w:rPr>
          <w:b/>
          <w:color w:val="231F20"/>
          <w:sz w:val="20"/>
          <w:lang w:val="de-DE"/>
        </w:rPr>
        <w:t xml:space="preserve"> </w:t>
      </w:r>
      <w:r w:rsidRPr="002A4DB6">
        <w:rPr>
          <w:color w:val="231F20"/>
          <w:sz w:val="18"/>
          <w:lang w:val="de-DE"/>
        </w:rPr>
        <w:t>(</w:t>
      </w:r>
      <w:r>
        <w:rPr>
          <w:color w:val="231F20"/>
          <w:sz w:val="18"/>
          <w:lang w:val="de-DE"/>
        </w:rPr>
        <w:t>welches/er in den Kanal einleitet</w:t>
      </w:r>
      <w:r w:rsidRPr="002A4DB6">
        <w:rPr>
          <w:color w:val="231F20"/>
          <w:sz w:val="18"/>
          <w:lang w:val="de-DE"/>
        </w:rPr>
        <w:t>)</w:t>
      </w:r>
    </w:p>
    <w:tbl>
      <w:tblPr>
        <w:tblStyle w:val="TableNormal"/>
        <w:tblW w:w="9950" w:type="dxa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57"/>
        <w:gridCol w:w="1701"/>
        <w:gridCol w:w="3117"/>
      </w:tblGrid>
      <w:tr w:rsidR="00F37101" w14:paraId="1CB481CF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0534B5EA" w14:textId="3A448BE7" w:rsidR="00F37101" w:rsidRPr="005C64F5" w:rsidRDefault="00F37101" w:rsidP="00534EF4">
            <w:pPr>
              <w:pStyle w:val="TableParagraph"/>
              <w:spacing w:before="120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Bezeichnung / Art des Objektes</w:t>
            </w:r>
          </w:p>
        </w:tc>
        <w:tc>
          <w:tcPr>
            <w:tcW w:w="677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2337FA3" w14:textId="77777777" w:rsidR="00F37101" w:rsidRPr="00C52A3A" w:rsidRDefault="00F37101" w:rsidP="00C52A3A">
            <w:pPr>
              <w:pStyle w:val="TableParagraph"/>
              <w:ind w:left="170"/>
              <w:rPr>
                <w:sz w:val="18"/>
              </w:rPr>
            </w:pPr>
          </w:p>
        </w:tc>
      </w:tr>
      <w:tr w:rsidR="00534EF4" w14:paraId="0EE69F31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5FA8B822" w14:textId="77777777" w:rsidR="00534EF4" w:rsidRPr="005C64F5" w:rsidRDefault="00534EF4" w:rsidP="00534EF4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Adresse</w:t>
            </w:r>
          </w:p>
        </w:tc>
        <w:tc>
          <w:tcPr>
            <w:tcW w:w="677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6ACD14F" w14:textId="77777777" w:rsidR="00534EF4" w:rsidRPr="00C52A3A" w:rsidRDefault="00534EF4" w:rsidP="00C52A3A">
            <w:pPr>
              <w:pStyle w:val="TableParagraph"/>
              <w:ind w:left="170"/>
              <w:rPr>
                <w:sz w:val="18"/>
              </w:rPr>
            </w:pPr>
          </w:p>
        </w:tc>
      </w:tr>
      <w:tr w:rsidR="00061722" w14:paraId="5B22F12B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4075C5F6" w14:textId="77777777" w:rsidR="00061722" w:rsidRPr="005C64F5" w:rsidRDefault="00061722" w:rsidP="00534EF4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Grundstück</w:t>
            </w:r>
            <w:r>
              <w:rPr>
                <w:color w:val="231F20"/>
                <w:sz w:val="18"/>
              </w:rPr>
              <w:t>snummer</w:t>
            </w:r>
          </w:p>
        </w:tc>
        <w:tc>
          <w:tcPr>
            <w:tcW w:w="1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3839D3" w14:textId="77777777" w:rsidR="00061722" w:rsidRPr="00C52A3A" w:rsidRDefault="00061722" w:rsidP="00C52A3A">
            <w:pPr>
              <w:pStyle w:val="TableParagraph"/>
              <w:ind w:left="17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650F03C1" w14:textId="77777777" w:rsidR="00061722" w:rsidRDefault="00061722" w:rsidP="00061722">
            <w:pPr>
              <w:pStyle w:val="TableParagraph"/>
              <w:ind w:left="85"/>
              <w:rPr>
                <w:rFonts w:ascii="Times New Roman"/>
                <w:sz w:val="18"/>
              </w:rPr>
            </w:pPr>
            <w:r w:rsidRPr="00894FC0">
              <w:rPr>
                <w:color w:val="231F20"/>
                <w:sz w:val="18"/>
                <w:shd w:val="clear" w:color="auto" w:fill="D6E3BC" w:themeFill="accent3" w:themeFillTint="66"/>
              </w:rPr>
              <w:t>Katastralgemei</w:t>
            </w:r>
            <w:r>
              <w:rPr>
                <w:color w:val="231F20"/>
                <w:sz w:val="18"/>
              </w:rPr>
              <w:t>nde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0FF47C" w14:textId="77777777" w:rsidR="00061722" w:rsidRPr="00C52A3A" w:rsidRDefault="00061722" w:rsidP="00C52A3A">
            <w:pPr>
              <w:pStyle w:val="TableParagraph"/>
              <w:ind w:left="170"/>
              <w:rPr>
                <w:sz w:val="18"/>
              </w:rPr>
            </w:pPr>
          </w:p>
        </w:tc>
        <w:bookmarkStart w:id="1" w:name="_GoBack"/>
        <w:bookmarkEnd w:id="1"/>
      </w:tr>
      <w:tr w:rsidR="00061722" w14:paraId="34414913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668ADA55" w14:textId="77777777" w:rsidR="00061722" w:rsidRPr="005C64F5" w:rsidRDefault="00061722" w:rsidP="00534EF4">
            <w:pPr>
              <w:pStyle w:val="TableParagraph"/>
              <w:spacing w:before="120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Bauwerk / Objekt</w:t>
            </w:r>
          </w:p>
        </w:tc>
        <w:tc>
          <w:tcPr>
            <w:tcW w:w="1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E6D54E" w14:textId="77777777" w:rsidR="00061722" w:rsidRDefault="00061722" w:rsidP="000617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>
              <w:rPr>
                <w:color w:val="231F20"/>
                <w:sz w:val="18"/>
              </w:rPr>
              <w:t>Neubau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D91F6C9" w14:textId="7A45BCCA" w:rsidR="00061722" w:rsidRDefault="00061722" w:rsidP="000617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="00EE5596">
              <w:rPr>
                <w:color w:val="231F20"/>
                <w:sz w:val="18"/>
              </w:rPr>
              <w:t>Um</w:t>
            </w:r>
            <w:r>
              <w:rPr>
                <w:color w:val="231F20"/>
                <w:sz w:val="18"/>
              </w:rPr>
              <w:t>bau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3B57B20" w14:textId="77777777" w:rsidR="00061722" w:rsidRDefault="00061722" w:rsidP="000617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</w:rPr>
              <w:t xml:space="preserve">□ </w:t>
            </w:r>
            <w:r w:rsidRPr="00061722">
              <w:rPr>
                <w:color w:val="231F20"/>
                <w:sz w:val="18"/>
              </w:rPr>
              <w:t>(teilweise) Abbruch/Zubau</w:t>
            </w:r>
          </w:p>
        </w:tc>
      </w:tr>
    </w:tbl>
    <w:p w14:paraId="479D3E8F" w14:textId="77777777" w:rsidR="00534EF4" w:rsidRPr="002A4DB6" w:rsidRDefault="00534EF4">
      <w:pPr>
        <w:pStyle w:val="Textkrper"/>
        <w:spacing w:before="10"/>
        <w:rPr>
          <w:b/>
          <w:sz w:val="21"/>
          <w:lang w:val="de-DE"/>
        </w:rPr>
      </w:pPr>
    </w:p>
    <w:p w14:paraId="7675D9EC" w14:textId="2D2A5D1C" w:rsidR="00193CE1" w:rsidRPr="002A4DB6" w:rsidRDefault="00490E08">
      <w:pPr>
        <w:spacing w:before="1" w:after="38"/>
        <w:ind w:left="113"/>
        <w:rPr>
          <w:sz w:val="18"/>
          <w:lang w:val="de-DE"/>
        </w:rPr>
      </w:pPr>
      <w:r w:rsidRPr="002A4DB6">
        <w:rPr>
          <w:b/>
          <w:color w:val="231F20"/>
          <w:sz w:val="20"/>
          <w:lang w:val="de-DE"/>
        </w:rPr>
        <w:t xml:space="preserve">Eigentümer des Standortgrundstücks </w:t>
      </w:r>
      <w:r w:rsidRPr="002A4DB6">
        <w:rPr>
          <w:color w:val="231F20"/>
          <w:sz w:val="18"/>
          <w:lang w:val="de-DE"/>
        </w:rPr>
        <w:t xml:space="preserve">(falls nicht ident mit </w:t>
      </w:r>
      <w:r w:rsidR="00366F68">
        <w:rPr>
          <w:color w:val="231F20"/>
          <w:sz w:val="18"/>
          <w:lang w:val="de-DE"/>
        </w:rPr>
        <w:t>dem Antragsteller</w:t>
      </w:r>
      <w:r w:rsidRPr="002A4DB6">
        <w:rPr>
          <w:color w:val="231F20"/>
          <w:sz w:val="18"/>
          <w:lang w:val="de-DE"/>
        </w:rPr>
        <w:t>)</w:t>
      </w:r>
    </w:p>
    <w:tbl>
      <w:tblPr>
        <w:tblStyle w:val="TableNormal"/>
        <w:tblW w:w="9950" w:type="dxa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12"/>
        <w:gridCol w:w="3563"/>
      </w:tblGrid>
      <w:tr w:rsidR="00193CE1" w14:paraId="5B08D164" w14:textId="77777777" w:rsidTr="00C52A3A">
        <w:trPr>
          <w:trHeight w:val="40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22363B1B" w14:textId="77777777" w:rsidR="00193CE1" w:rsidRPr="005C64F5" w:rsidRDefault="00490E08">
            <w:pPr>
              <w:pStyle w:val="TableParagraph"/>
              <w:spacing w:before="11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Name bzw. Firmenwortlaut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8644C4" w14:textId="77777777" w:rsidR="00193CE1" w:rsidRDefault="00193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CE1" w14:paraId="399BD9FF" w14:textId="77777777" w:rsidTr="00C52A3A">
        <w:trPr>
          <w:trHeight w:val="41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7C55E063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Adresse</w:t>
            </w:r>
          </w:p>
        </w:tc>
        <w:tc>
          <w:tcPr>
            <w:tcW w:w="6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8E27DC" w14:textId="77777777" w:rsidR="00193CE1" w:rsidRDefault="00193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3CE1" w14:paraId="29B9C3AF" w14:textId="77777777" w:rsidTr="00C52A3A">
        <w:trPr>
          <w:trHeight w:val="406"/>
        </w:trPr>
        <w:tc>
          <w:tcPr>
            <w:tcW w:w="3175" w:type="dxa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2B06D285" w14:textId="77777777" w:rsidR="00193CE1" w:rsidRPr="005C64F5" w:rsidRDefault="00490E08">
            <w:pPr>
              <w:pStyle w:val="TableParagraph"/>
              <w:spacing w:before="120"/>
              <w:ind w:left="85"/>
              <w:rPr>
                <w:sz w:val="18"/>
              </w:rPr>
            </w:pPr>
            <w:r w:rsidRPr="005C64F5">
              <w:rPr>
                <w:color w:val="231F20"/>
                <w:sz w:val="18"/>
              </w:rPr>
              <w:t>Telefonnummer und E-Mail</w:t>
            </w:r>
          </w:p>
        </w:tc>
        <w:tc>
          <w:tcPr>
            <w:tcW w:w="32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C70BB6" w14:textId="77777777" w:rsidR="00193CE1" w:rsidRDefault="00193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192553" w14:textId="77777777" w:rsidR="00193CE1" w:rsidRDefault="00193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ACAA04" w14:textId="04CCA52D" w:rsidR="00385174" w:rsidRDefault="00385174">
      <w:pPr>
        <w:pStyle w:val="Textkrper"/>
        <w:rPr>
          <w:sz w:val="17"/>
        </w:rPr>
      </w:pPr>
    </w:p>
    <w:p w14:paraId="39E9624D" w14:textId="77777777" w:rsidR="0037010C" w:rsidRDefault="0037010C">
      <w:pPr>
        <w:pStyle w:val="Textkrper"/>
        <w:rPr>
          <w:sz w:val="17"/>
        </w:rPr>
      </w:pPr>
    </w:p>
    <w:p w14:paraId="2FB1355C" w14:textId="77777777" w:rsidR="000A7CB8" w:rsidRDefault="000A7CB8">
      <w:pPr>
        <w:pStyle w:val="Textkrper"/>
        <w:rPr>
          <w:sz w:val="17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894FC0" w:rsidRPr="00894FC0" w14:paraId="5B6B0DF2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5541E13F" w14:textId="79B4BBDD" w:rsidR="000A7CB8" w:rsidRPr="00894FC0" w:rsidRDefault="006D4768" w:rsidP="000E6744">
            <w:pPr>
              <w:pStyle w:val="Textkrper"/>
              <w:rPr>
                <w:b/>
                <w:color w:val="FFFFFF" w:themeColor="background1"/>
                <w:sz w:val="22"/>
              </w:rPr>
            </w:pPr>
            <w:r w:rsidRPr="00894FC0">
              <w:rPr>
                <w:b/>
                <w:color w:val="FFFFFF" w:themeColor="background1"/>
                <w:sz w:val="22"/>
              </w:rPr>
              <w:t>2</w:t>
            </w:r>
            <w:r w:rsidR="000A7CB8" w:rsidRPr="00894FC0">
              <w:rPr>
                <w:b/>
                <w:color w:val="FFFFFF" w:themeColor="background1"/>
                <w:sz w:val="22"/>
              </w:rPr>
              <w:t>. Allgemeine Angaben zum Kanalanschluss</w:t>
            </w:r>
          </w:p>
        </w:tc>
      </w:tr>
    </w:tbl>
    <w:p w14:paraId="3F032854" w14:textId="77777777" w:rsidR="00385174" w:rsidRDefault="00385174">
      <w:pPr>
        <w:pStyle w:val="Textkrper"/>
        <w:rPr>
          <w:sz w:val="17"/>
        </w:rPr>
      </w:pPr>
    </w:p>
    <w:tbl>
      <w:tblPr>
        <w:tblStyle w:val="TableNormal"/>
        <w:tblW w:w="9950" w:type="dxa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34"/>
        <w:gridCol w:w="1843"/>
        <w:gridCol w:w="1643"/>
        <w:gridCol w:w="625"/>
        <w:gridCol w:w="992"/>
        <w:gridCol w:w="1985"/>
      </w:tblGrid>
      <w:tr w:rsidR="00E319E5" w14:paraId="69524591" w14:textId="77777777" w:rsidTr="00C52A3A">
        <w:trPr>
          <w:trHeight w:val="454"/>
        </w:trPr>
        <w:tc>
          <w:tcPr>
            <w:tcW w:w="1728" w:type="dxa"/>
            <w:vMerge w:val="restart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491EAAFC" w14:textId="77777777" w:rsidR="0056019D" w:rsidRDefault="0056019D" w:rsidP="00B476C1">
            <w:pPr>
              <w:pStyle w:val="TableParagraph"/>
              <w:spacing w:before="110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Anschluss an</w:t>
            </w:r>
            <w:r>
              <w:rPr>
                <w:color w:val="231F20"/>
                <w:sz w:val="18"/>
              </w:rPr>
              <w:br/>
              <w:t>die öffentliche</w:t>
            </w:r>
            <w:r>
              <w:rPr>
                <w:color w:val="231F20"/>
                <w:sz w:val="18"/>
              </w:rPr>
              <w:br/>
              <w:t>Kanalisation</w:t>
            </w:r>
          </w:p>
          <w:p w14:paraId="38927318" w14:textId="77777777" w:rsidR="0056019D" w:rsidRDefault="0056019D" w:rsidP="00B476C1">
            <w:pPr>
              <w:pStyle w:val="TableParagraph"/>
              <w:spacing w:before="110"/>
              <w:ind w:left="85"/>
              <w:rPr>
                <w:sz w:val="18"/>
              </w:rPr>
            </w:pPr>
          </w:p>
          <w:p w14:paraId="6556289F" w14:textId="77777777" w:rsidR="0056019D" w:rsidRPr="00E43EE5" w:rsidRDefault="0056019D" w:rsidP="00B476C1">
            <w:pPr>
              <w:pStyle w:val="TableParagraph"/>
              <w:spacing w:before="110"/>
              <w:ind w:left="85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151DA" w14:textId="77777777" w:rsidR="0056019D" w:rsidRPr="005C64F5" w:rsidRDefault="0056019D" w:rsidP="00B476C1">
            <w:pPr>
              <w:pStyle w:val="TableParagraph"/>
              <w:spacing w:before="103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Neuanschluss</w:t>
            </w:r>
          </w:p>
        </w:tc>
        <w:tc>
          <w:tcPr>
            <w:tcW w:w="5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DD5DC" w14:textId="77777777" w:rsidR="0056019D" w:rsidRPr="005C64F5" w:rsidRDefault="0056019D" w:rsidP="0056019D">
            <w:pPr>
              <w:pStyle w:val="TableParagraph"/>
              <w:spacing w:before="103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be</w:t>
            </w:r>
            <w:r>
              <w:rPr>
                <w:color w:val="231F20"/>
                <w:sz w:val="18"/>
                <w:szCs w:val="18"/>
              </w:rPr>
              <w:t>stehender Anschluss ist vorhanden</w:t>
            </w:r>
          </w:p>
        </w:tc>
      </w:tr>
      <w:tr w:rsidR="00E319E5" w14:paraId="48CB6FC9" w14:textId="77777777" w:rsidTr="00C52A3A">
        <w:trPr>
          <w:trHeight w:val="712"/>
        </w:trPr>
        <w:tc>
          <w:tcPr>
            <w:tcW w:w="1728" w:type="dxa"/>
            <w:vMerge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1443B434" w14:textId="77777777" w:rsidR="0056019D" w:rsidRPr="00E43EE5" w:rsidRDefault="0056019D" w:rsidP="00B476C1">
            <w:pPr>
              <w:pStyle w:val="TableParagraph"/>
              <w:spacing w:before="110"/>
              <w:ind w:left="85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64F148" w14:textId="77777777" w:rsidR="0056019D" w:rsidRPr="005C64F5" w:rsidRDefault="0056019D" w:rsidP="0056019D">
            <w:pPr>
              <w:pStyle w:val="TableParagraph"/>
              <w:spacing w:before="103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interne Trennkanalisation ist</w:t>
            </w:r>
            <w:r>
              <w:rPr>
                <w:color w:val="231F20"/>
                <w:sz w:val="18"/>
                <w:szCs w:val="18"/>
              </w:rPr>
              <w:br/>
              <w:t xml:space="preserve">    vorhanden (Trennung von Ober-</w:t>
            </w:r>
            <w:r>
              <w:rPr>
                <w:color w:val="231F20"/>
                <w:sz w:val="18"/>
                <w:szCs w:val="18"/>
              </w:rPr>
              <w:br/>
              <w:t xml:space="preserve">    flächen- und Schmutzwässern)</w:t>
            </w:r>
          </w:p>
        </w:tc>
        <w:tc>
          <w:tcPr>
            <w:tcW w:w="2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90816" w14:textId="775E007C" w:rsidR="0056019D" w:rsidRPr="005C64F5" w:rsidRDefault="0056019D" w:rsidP="00E319E5">
            <w:pPr>
              <w:pStyle w:val="TableParagraph"/>
              <w:spacing w:before="103" w:line="266" w:lineRule="auto"/>
              <w:ind w:left="280" w:hanging="206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Änderung am</w:t>
            </w:r>
            <w:r>
              <w:rPr>
                <w:color w:val="231F20"/>
                <w:sz w:val="18"/>
                <w:szCs w:val="18"/>
              </w:rPr>
              <w:br/>
              <w:t>bestehenden</w:t>
            </w:r>
            <w:r w:rsidR="00E319E5">
              <w:rPr>
                <w:color w:val="231F20"/>
                <w:sz w:val="18"/>
                <w:szCs w:val="18"/>
              </w:rPr>
              <w:t xml:space="preserve"> </w:t>
            </w:r>
            <w:r w:rsidR="00E319E5">
              <w:rPr>
                <w:color w:val="231F20"/>
                <w:sz w:val="18"/>
                <w:szCs w:val="18"/>
              </w:rPr>
              <w:br/>
            </w:r>
            <w:r>
              <w:rPr>
                <w:color w:val="231F20"/>
                <w:sz w:val="18"/>
                <w:szCs w:val="18"/>
              </w:rPr>
              <w:t>Anschluss</w:t>
            </w: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07FEEC" w14:textId="02499970" w:rsidR="0056019D" w:rsidRPr="005C64F5" w:rsidRDefault="0056019D" w:rsidP="00E319E5">
            <w:pPr>
              <w:pStyle w:val="TableParagraph"/>
              <w:spacing w:before="110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bestehender Anschluss</w:t>
            </w:r>
            <w:r w:rsidR="00E319E5">
              <w:rPr>
                <w:color w:val="231F20"/>
                <w:sz w:val="18"/>
                <w:szCs w:val="18"/>
              </w:rPr>
              <w:t xml:space="preserve"> w</w:t>
            </w:r>
            <w:r>
              <w:rPr>
                <w:color w:val="231F20"/>
                <w:sz w:val="18"/>
                <w:szCs w:val="18"/>
              </w:rPr>
              <w:t>ird</w:t>
            </w:r>
            <w:r w:rsidR="00E319E5">
              <w:rPr>
                <w:color w:val="231F20"/>
                <w:sz w:val="18"/>
                <w:szCs w:val="18"/>
              </w:rPr>
              <w:br/>
              <w:t xml:space="preserve">    </w:t>
            </w:r>
            <w:r>
              <w:rPr>
                <w:color w:val="231F20"/>
                <w:sz w:val="18"/>
                <w:szCs w:val="18"/>
              </w:rPr>
              <w:t xml:space="preserve">weiterverwendet </w:t>
            </w:r>
          </w:p>
        </w:tc>
      </w:tr>
      <w:tr w:rsidR="00E319E5" w14:paraId="6E412CD0" w14:textId="77777777" w:rsidTr="00C52A3A">
        <w:trPr>
          <w:trHeight w:val="170"/>
        </w:trPr>
        <w:tc>
          <w:tcPr>
            <w:tcW w:w="2862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3F8C59DF" w14:textId="77777777" w:rsidR="00385174" w:rsidRPr="0056019D" w:rsidRDefault="00385174" w:rsidP="00B476C1">
            <w:pPr>
              <w:pStyle w:val="TableParagraph"/>
              <w:spacing w:before="103"/>
              <w:ind w:left="74"/>
              <w:rPr>
                <w:color w:val="231F20"/>
                <w:sz w:val="18"/>
                <w:szCs w:val="18"/>
              </w:rPr>
            </w:pPr>
            <w:r w:rsidRPr="0056019D">
              <w:rPr>
                <w:color w:val="231F20"/>
                <w:sz w:val="18"/>
                <w:szCs w:val="18"/>
              </w:rPr>
              <w:t>Der Anschluss an die öffentliche Kanalisation erfolgt:</w:t>
            </w:r>
          </w:p>
        </w:tc>
        <w:tc>
          <w:tcPr>
            <w:tcW w:w="184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60906A" w14:textId="250DCB9B" w:rsidR="00385174" w:rsidRPr="005C64F5" w:rsidRDefault="00385174" w:rsidP="00C52A3A">
            <w:pPr>
              <w:pStyle w:val="TableParagraph"/>
              <w:spacing w:before="60" w:line="266" w:lineRule="auto"/>
              <w:ind w:left="280" w:hanging="206"/>
              <w:rPr>
                <w:rFonts w:ascii="Segoe UI Emoji" w:hAnsi="Segoe UI Emoji"/>
                <w:color w:val="231F20"/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direkt in de</w:t>
            </w:r>
            <w:r w:rsidR="00EE5596">
              <w:rPr>
                <w:color w:val="231F20"/>
                <w:sz w:val="18"/>
                <w:szCs w:val="18"/>
              </w:rPr>
              <w:t>n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br/>
              <w:t>Verbandskanal</w:t>
            </w:r>
          </w:p>
        </w:tc>
        <w:tc>
          <w:tcPr>
            <w:tcW w:w="5245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190E22A" w14:textId="48E08BB2" w:rsidR="00385174" w:rsidRPr="005C64F5" w:rsidRDefault="00385174" w:rsidP="00C52A3A">
            <w:pPr>
              <w:pStyle w:val="TableParagraph"/>
              <w:spacing w:before="60" w:after="40"/>
              <w:ind w:left="74"/>
              <w:rPr>
                <w:color w:val="231F20"/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>
              <w:rPr>
                <w:color w:val="231F20"/>
                <w:sz w:val="18"/>
                <w:szCs w:val="18"/>
              </w:rPr>
              <w:t>indirekt - über die Gemeinde</w:t>
            </w:r>
            <w:r w:rsidR="000F1A12">
              <w:rPr>
                <w:color w:val="231F20"/>
                <w:sz w:val="18"/>
                <w:szCs w:val="18"/>
              </w:rPr>
              <w:t>:</w:t>
            </w:r>
          </w:p>
        </w:tc>
      </w:tr>
      <w:tr w:rsidR="00E319E5" w14:paraId="36DB6EDB" w14:textId="77777777" w:rsidTr="00C52A3A">
        <w:trPr>
          <w:trHeight w:val="340"/>
        </w:trPr>
        <w:tc>
          <w:tcPr>
            <w:tcW w:w="2862" w:type="dxa"/>
            <w:gridSpan w:val="2"/>
            <w:vMerge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5561134F" w14:textId="77777777" w:rsidR="00385174" w:rsidRPr="0056019D" w:rsidRDefault="00385174" w:rsidP="00B476C1">
            <w:pPr>
              <w:pStyle w:val="TableParagraph"/>
              <w:spacing w:before="103"/>
              <w:ind w:left="74"/>
              <w:rPr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9F56" w14:textId="77777777" w:rsidR="00385174" w:rsidRPr="005C64F5" w:rsidRDefault="00385174" w:rsidP="0056019D">
            <w:pPr>
              <w:pStyle w:val="TableParagraph"/>
              <w:spacing w:before="103" w:line="266" w:lineRule="auto"/>
              <w:ind w:left="280" w:hanging="206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FA34D5A" w14:textId="231E6FD5" w:rsidR="00385174" w:rsidRPr="00C52A3A" w:rsidRDefault="00385174" w:rsidP="00C52A3A">
            <w:pPr>
              <w:pStyle w:val="TableParagraph"/>
              <w:ind w:left="170"/>
              <w:rPr>
                <w:color w:val="231F20"/>
                <w:sz w:val="18"/>
                <w:szCs w:val="18"/>
              </w:rPr>
            </w:pPr>
          </w:p>
        </w:tc>
      </w:tr>
      <w:tr w:rsidR="00E319E5" w14:paraId="09EC54FE" w14:textId="77777777" w:rsidTr="00C52A3A">
        <w:trPr>
          <w:trHeight w:val="454"/>
        </w:trPr>
        <w:tc>
          <w:tcPr>
            <w:tcW w:w="2862" w:type="dxa"/>
            <w:gridSpan w:val="2"/>
            <w:vMerge w:val="restart"/>
            <w:shd w:val="clear" w:color="auto" w:fill="D6E3BC" w:themeFill="accent3" w:themeFillTint="66"/>
          </w:tcPr>
          <w:p w14:paraId="1B389676" w14:textId="540FCE4B" w:rsidR="00385174" w:rsidRPr="00E43EE5" w:rsidRDefault="00894FC0" w:rsidP="00894FC0">
            <w:pPr>
              <w:pStyle w:val="TableParagraph"/>
              <w:spacing w:before="110" w:line="271" w:lineRule="auto"/>
              <w:ind w:left="85" w:right="113"/>
              <w:rPr>
                <w:sz w:val="18"/>
                <w:lang w:val="de-DE"/>
              </w:rPr>
            </w:pPr>
            <w:r w:rsidRPr="00894FC0">
              <w:rPr>
                <w:color w:val="231F20"/>
                <w:sz w:val="18"/>
                <w:lang w:val="de-DE"/>
              </w:rPr>
              <w:t>Exakte Angabe zum Ort der Einleitung in die Kanalisation</w:t>
            </w:r>
            <w:r>
              <w:rPr>
                <w:color w:val="231F20"/>
                <w:sz w:val="18"/>
                <w:lang w:val="de-DE"/>
              </w:rPr>
              <w:br/>
            </w:r>
            <w:r w:rsidRPr="00894FC0">
              <w:rPr>
                <w:color w:val="231F20"/>
                <w:sz w:val="18"/>
                <w:lang w:val="de-DE"/>
              </w:rPr>
              <w:t>(eventuell bei Niederschlags-wasser getrennt anführen,</w:t>
            </w:r>
            <w:r>
              <w:rPr>
                <w:color w:val="231F20"/>
                <w:sz w:val="18"/>
                <w:lang w:val="de-DE"/>
              </w:rPr>
              <w:br/>
            </w:r>
            <w:r w:rsidRPr="00894FC0">
              <w:rPr>
                <w:color w:val="231F20"/>
                <w:sz w:val="18"/>
                <w:lang w:val="de-DE"/>
              </w:rPr>
              <w:t xml:space="preserve">siehe auch unter Punkt </w:t>
            </w:r>
            <w:r w:rsidR="00D834BC">
              <w:rPr>
                <w:color w:val="231F20"/>
                <w:sz w:val="18"/>
                <w:lang w:val="de-DE"/>
              </w:rPr>
              <w:t>7</w:t>
            </w:r>
            <w:r w:rsidRPr="00894FC0">
              <w:rPr>
                <w:color w:val="231F20"/>
                <w:sz w:val="18"/>
                <w:lang w:val="de-DE"/>
              </w:rPr>
              <w:t>.)</w:t>
            </w:r>
          </w:p>
        </w:tc>
        <w:tc>
          <w:tcPr>
            <w:tcW w:w="1843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64F0EA9B" w14:textId="77777777" w:rsidR="00385174" w:rsidRPr="005C64F5" w:rsidRDefault="00385174" w:rsidP="00510CED">
            <w:pPr>
              <w:pStyle w:val="TableParagraph"/>
              <w:ind w:left="74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Straße</w:t>
            </w:r>
          </w:p>
        </w:tc>
        <w:tc>
          <w:tcPr>
            <w:tcW w:w="5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652FED" w14:textId="77777777" w:rsidR="00385174" w:rsidRPr="00C52A3A" w:rsidRDefault="00385174" w:rsidP="00C52A3A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</w:tr>
      <w:tr w:rsidR="00E319E5" w14:paraId="665426F5" w14:textId="77777777" w:rsidTr="00C52A3A">
        <w:trPr>
          <w:trHeight w:val="454"/>
        </w:trPr>
        <w:tc>
          <w:tcPr>
            <w:tcW w:w="2862" w:type="dxa"/>
            <w:gridSpan w:val="2"/>
            <w:vMerge/>
            <w:shd w:val="clear" w:color="auto" w:fill="D6E3BC" w:themeFill="accent3" w:themeFillTint="66"/>
          </w:tcPr>
          <w:p w14:paraId="4A854919" w14:textId="77777777" w:rsidR="000F1A12" w:rsidRPr="00E43EE5" w:rsidRDefault="000F1A12" w:rsidP="00B476C1">
            <w:pPr>
              <w:rPr>
                <w:sz w:val="18"/>
                <w:szCs w:val="2"/>
              </w:rPr>
            </w:pPr>
          </w:p>
        </w:tc>
        <w:tc>
          <w:tcPr>
            <w:tcW w:w="1843" w:type="dxa"/>
            <w:tcBorders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76522017" w14:textId="77777777" w:rsidR="000F1A12" w:rsidRPr="005C64F5" w:rsidRDefault="000F1A12" w:rsidP="00510CED">
            <w:pPr>
              <w:pStyle w:val="TableParagraph"/>
              <w:ind w:left="74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KG-Nr.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5C64F5">
              <w:rPr>
                <w:color w:val="231F20"/>
                <w:sz w:val="18"/>
                <w:szCs w:val="18"/>
              </w:rPr>
              <w:t>/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5C64F5">
              <w:rPr>
                <w:color w:val="231F20"/>
                <w:sz w:val="18"/>
                <w:szCs w:val="18"/>
              </w:rPr>
              <w:t>Parz. Nr.</w:t>
            </w:r>
          </w:p>
        </w:tc>
        <w:tc>
          <w:tcPr>
            <w:tcW w:w="2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A614A8" w14:textId="77777777" w:rsidR="000F1A12" w:rsidRPr="00C52A3A" w:rsidRDefault="000F1A12" w:rsidP="00C52A3A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9734613" w14:textId="77777777" w:rsidR="000F1A12" w:rsidRPr="00C52A3A" w:rsidRDefault="000F1A12" w:rsidP="00C52A3A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</w:tr>
      <w:tr w:rsidR="00E319E5" w14:paraId="71154F70" w14:textId="77777777" w:rsidTr="00C52A3A">
        <w:trPr>
          <w:trHeight w:val="454"/>
        </w:trPr>
        <w:tc>
          <w:tcPr>
            <w:tcW w:w="2862" w:type="dxa"/>
            <w:gridSpan w:val="2"/>
            <w:vMerge/>
            <w:shd w:val="clear" w:color="auto" w:fill="D6E3BC" w:themeFill="accent3" w:themeFillTint="66"/>
          </w:tcPr>
          <w:p w14:paraId="45677FF6" w14:textId="77777777" w:rsidR="00385174" w:rsidRPr="00E43EE5" w:rsidRDefault="00385174" w:rsidP="00B476C1">
            <w:pPr>
              <w:rPr>
                <w:sz w:val="18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2EA4DCFB" w14:textId="7D3AEA2B" w:rsidR="00385174" w:rsidRPr="005C64F5" w:rsidRDefault="00385174" w:rsidP="00510CED">
            <w:pPr>
              <w:pStyle w:val="TableParagraph"/>
              <w:spacing w:line="271" w:lineRule="auto"/>
              <w:ind w:left="74" w:right="57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Sammler/Schacht</w:t>
            </w:r>
          </w:p>
        </w:tc>
        <w:tc>
          <w:tcPr>
            <w:tcW w:w="5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BE5025" w14:textId="77777777" w:rsidR="00385174" w:rsidRPr="00C52A3A" w:rsidRDefault="00385174" w:rsidP="00C52A3A">
            <w:pPr>
              <w:pStyle w:val="TableParagraph"/>
              <w:ind w:left="170"/>
              <w:rPr>
                <w:sz w:val="18"/>
                <w:szCs w:val="18"/>
              </w:rPr>
            </w:pPr>
          </w:p>
        </w:tc>
      </w:tr>
      <w:tr w:rsidR="00AF7BBE" w14:paraId="2F4FC5CC" w14:textId="77777777" w:rsidTr="00AF7BBE">
        <w:trPr>
          <w:trHeight w:val="183"/>
        </w:trPr>
        <w:tc>
          <w:tcPr>
            <w:tcW w:w="2862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59957E23" w14:textId="77777777" w:rsidR="00AF7BBE" w:rsidRPr="00E43EE5" w:rsidRDefault="00AF7BBE" w:rsidP="00AF7BBE">
            <w:pPr>
              <w:pStyle w:val="TableParagraph"/>
              <w:ind w:left="85"/>
              <w:rPr>
                <w:sz w:val="18"/>
              </w:rPr>
            </w:pPr>
            <w:r w:rsidRPr="00E43EE5">
              <w:rPr>
                <w:color w:val="231F20"/>
                <w:sz w:val="18"/>
              </w:rPr>
              <w:t>Dauer der Einleitung</w:t>
            </w:r>
          </w:p>
        </w:tc>
        <w:tc>
          <w:tcPr>
            <w:tcW w:w="184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5714E7B2" w14:textId="339A5B40" w:rsidR="00AF7BBE" w:rsidRPr="005C64F5" w:rsidRDefault="00AF7BBE" w:rsidP="00E319E5">
            <w:pPr>
              <w:pStyle w:val="TableParagraph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unbefristet</w:t>
            </w:r>
          </w:p>
        </w:tc>
        <w:tc>
          <w:tcPr>
            <w:tcW w:w="164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7D069706" w14:textId="6527A4C9" w:rsidR="00AF7BBE" w:rsidRPr="005C64F5" w:rsidRDefault="00AF7BBE" w:rsidP="00E319E5">
            <w:pPr>
              <w:pStyle w:val="TableParagraph"/>
              <w:ind w:left="74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 xml:space="preserve">□ </w:t>
            </w:r>
            <w:r w:rsidRPr="005C64F5">
              <w:rPr>
                <w:color w:val="231F20"/>
                <w:sz w:val="18"/>
                <w:szCs w:val="18"/>
              </w:rPr>
              <w:t>befristet</w:t>
            </w:r>
          </w:p>
        </w:tc>
        <w:tc>
          <w:tcPr>
            <w:tcW w:w="1617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60309FF" w14:textId="156556E1" w:rsidR="00AF7BBE" w:rsidRPr="00AF7BBE" w:rsidRDefault="00AF7BBE" w:rsidP="00E319E5">
            <w:pPr>
              <w:pStyle w:val="TableParagraph"/>
              <w:ind w:left="57"/>
              <w:rPr>
                <w:color w:val="231F20"/>
                <w:sz w:val="16"/>
                <w:szCs w:val="18"/>
              </w:rPr>
            </w:pPr>
            <w:r w:rsidRPr="00AF7BBE">
              <w:rPr>
                <w:color w:val="231F20"/>
                <w:sz w:val="16"/>
                <w:szCs w:val="18"/>
              </w:rPr>
              <w:t>Beginn:</w:t>
            </w:r>
          </w:p>
        </w:tc>
        <w:tc>
          <w:tcPr>
            <w:tcW w:w="198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0DCBD1E" w14:textId="3BD66277" w:rsidR="00AF7BBE" w:rsidRPr="00AF7BBE" w:rsidRDefault="00AF7BBE" w:rsidP="00E319E5">
            <w:pPr>
              <w:pStyle w:val="TableParagraph"/>
              <w:ind w:left="57"/>
              <w:rPr>
                <w:sz w:val="16"/>
                <w:szCs w:val="18"/>
              </w:rPr>
            </w:pPr>
            <w:r w:rsidRPr="00AF7BBE">
              <w:rPr>
                <w:color w:val="231F20"/>
                <w:sz w:val="16"/>
                <w:szCs w:val="18"/>
              </w:rPr>
              <w:t>Ende:</w:t>
            </w:r>
          </w:p>
        </w:tc>
      </w:tr>
      <w:tr w:rsidR="00AF7BBE" w14:paraId="0C63FD1E" w14:textId="77777777" w:rsidTr="00AF7BBE">
        <w:trPr>
          <w:trHeight w:val="340"/>
        </w:trPr>
        <w:tc>
          <w:tcPr>
            <w:tcW w:w="2862" w:type="dxa"/>
            <w:gridSpan w:val="2"/>
            <w:vMerge/>
            <w:tcBorders>
              <w:right w:val="single" w:sz="8" w:space="0" w:color="231F20"/>
            </w:tcBorders>
            <w:shd w:val="clear" w:color="auto" w:fill="D6E3BC" w:themeFill="accent3" w:themeFillTint="66"/>
          </w:tcPr>
          <w:p w14:paraId="67831C7B" w14:textId="77777777" w:rsidR="00AF7BBE" w:rsidRPr="00E43EE5" w:rsidRDefault="00AF7BBE" w:rsidP="00B476C1">
            <w:pPr>
              <w:pStyle w:val="TableParagraph"/>
              <w:spacing w:before="110"/>
              <w:ind w:left="85"/>
              <w:rPr>
                <w:color w:val="231F20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BE87DAA" w14:textId="77777777" w:rsidR="00AF7BBE" w:rsidRPr="005C64F5" w:rsidRDefault="00AF7BBE" w:rsidP="00E319E5">
            <w:pPr>
              <w:pStyle w:val="TableParagraph"/>
              <w:ind w:left="74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129BA94" w14:textId="77777777" w:rsidR="00AF7BBE" w:rsidRPr="005C64F5" w:rsidRDefault="00AF7BBE" w:rsidP="00E319E5">
            <w:pPr>
              <w:pStyle w:val="TableParagraph"/>
              <w:ind w:left="74"/>
              <w:rPr>
                <w:rFonts w:ascii="Segoe UI Emoji" w:hAnsi="Segoe UI Emoji"/>
                <w:color w:val="231F2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E76EC0" w14:textId="77777777" w:rsidR="00AF7BBE" w:rsidRPr="005C64F5" w:rsidRDefault="00AF7BBE" w:rsidP="00AF7BBE">
            <w:pPr>
              <w:pStyle w:val="TableParagraph"/>
              <w:ind w:left="57"/>
              <w:rPr>
                <w:color w:val="231F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1906AF5" w14:textId="77777777" w:rsidR="00AF7BBE" w:rsidRPr="005C64F5" w:rsidRDefault="00AF7BBE" w:rsidP="00AF7BBE">
            <w:pPr>
              <w:pStyle w:val="TableParagraph"/>
              <w:ind w:left="57"/>
              <w:rPr>
                <w:color w:val="231F20"/>
                <w:sz w:val="18"/>
                <w:szCs w:val="18"/>
              </w:rPr>
            </w:pPr>
          </w:p>
        </w:tc>
      </w:tr>
      <w:tr w:rsidR="00E319E5" w14:paraId="530CA6AC" w14:textId="77777777" w:rsidTr="00AF7BBE">
        <w:trPr>
          <w:trHeight w:val="454"/>
        </w:trPr>
        <w:tc>
          <w:tcPr>
            <w:tcW w:w="2862" w:type="dxa"/>
            <w:gridSpan w:val="2"/>
            <w:tcBorders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7CEBE67D" w14:textId="65DDB303" w:rsidR="00C525F9" w:rsidRPr="005C64F5" w:rsidRDefault="00C525F9" w:rsidP="00E2143F">
            <w:pPr>
              <w:pStyle w:val="TableParagraph"/>
              <w:spacing w:line="271" w:lineRule="auto"/>
              <w:ind w:left="8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Termin Neuanschlu</w:t>
            </w:r>
            <w:r w:rsidR="009479B5">
              <w:rPr>
                <w:color w:val="231F20"/>
                <w:sz w:val="18"/>
              </w:rPr>
              <w:t>ss</w:t>
            </w:r>
            <w:r>
              <w:rPr>
                <w:color w:val="231F20"/>
                <w:sz w:val="18"/>
              </w:rPr>
              <w:t>erstellung:</w:t>
            </w:r>
          </w:p>
        </w:tc>
        <w:tc>
          <w:tcPr>
            <w:tcW w:w="18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F6492B" w14:textId="3377F567" w:rsidR="00C525F9" w:rsidRPr="00C52A3A" w:rsidRDefault="00C525F9" w:rsidP="00C52A3A">
            <w:pPr>
              <w:pStyle w:val="TableParagraph"/>
              <w:ind w:left="170"/>
              <w:rPr>
                <w:color w:val="231F20"/>
                <w:sz w:val="18"/>
              </w:rPr>
            </w:pPr>
          </w:p>
        </w:tc>
        <w:tc>
          <w:tcPr>
            <w:tcW w:w="164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6E3BC" w:themeFill="accent3" w:themeFillTint="66"/>
            <w:vAlign w:val="center"/>
          </w:tcPr>
          <w:p w14:paraId="1BF6F8FA" w14:textId="6387DB1E" w:rsidR="00C525F9" w:rsidRPr="00856AD5" w:rsidRDefault="00C525F9" w:rsidP="00E2143F">
            <w:pPr>
              <w:pStyle w:val="TableParagraph"/>
              <w:spacing w:line="271" w:lineRule="auto"/>
              <w:jc w:val="center"/>
              <w:rPr>
                <w:color w:val="231F20"/>
                <w:sz w:val="18"/>
              </w:rPr>
            </w:pPr>
            <w:r w:rsidRPr="00856AD5">
              <w:rPr>
                <w:color w:val="231F20"/>
                <w:sz w:val="18"/>
              </w:rPr>
              <w:t>Baufertigstellung:</w:t>
            </w:r>
          </w:p>
        </w:tc>
        <w:tc>
          <w:tcPr>
            <w:tcW w:w="360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3619E90" w14:textId="4FD0E53B" w:rsidR="00C525F9" w:rsidRPr="00C52A3A" w:rsidRDefault="00C525F9" w:rsidP="00AF7BBE">
            <w:pPr>
              <w:pStyle w:val="TableParagraph"/>
              <w:ind w:left="170"/>
              <w:rPr>
                <w:color w:val="231F20"/>
                <w:sz w:val="18"/>
              </w:rPr>
            </w:pPr>
          </w:p>
        </w:tc>
      </w:tr>
    </w:tbl>
    <w:p w14:paraId="2C8EAAF7" w14:textId="40343768" w:rsidR="0037010C" w:rsidRDefault="0037010C">
      <w:pPr>
        <w:pStyle w:val="Textkrper"/>
        <w:rPr>
          <w:sz w:val="17"/>
        </w:rPr>
      </w:pPr>
    </w:p>
    <w:p w14:paraId="2E3E57AB" w14:textId="28B5FF28" w:rsidR="00B81438" w:rsidRDefault="00B81438">
      <w:pPr>
        <w:pStyle w:val="Textkrper"/>
        <w:rPr>
          <w:sz w:val="17"/>
        </w:rPr>
      </w:pPr>
    </w:p>
    <w:p w14:paraId="690A78AC" w14:textId="77777777" w:rsidR="00B81438" w:rsidRDefault="00B81438">
      <w:pPr>
        <w:pStyle w:val="Textkrper"/>
        <w:rPr>
          <w:sz w:val="17"/>
        </w:rPr>
      </w:pPr>
    </w:p>
    <w:p w14:paraId="09232F40" w14:textId="51C441D7" w:rsidR="0037010C" w:rsidRDefault="0037010C">
      <w:pPr>
        <w:pStyle w:val="Textkrper"/>
        <w:rPr>
          <w:sz w:val="17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D834BC" w:rsidRPr="00D834BC" w14:paraId="418AF143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2BE66A5B" w14:textId="4B5FC4EE" w:rsidR="000A7CB8" w:rsidRPr="00D834BC" w:rsidRDefault="0029597B" w:rsidP="000E6744">
            <w:pPr>
              <w:pStyle w:val="Textkrper"/>
              <w:rPr>
                <w:b/>
                <w:color w:val="FFFFFF" w:themeColor="background1"/>
                <w:sz w:val="22"/>
              </w:rPr>
            </w:pPr>
            <w:r w:rsidRPr="00D834BC">
              <w:rPr>
                <w:b/>
                <w:color w:val="FFFFFF" w:themeColor="background1"/>
                <w:sz w:val="22"/>
              </w:rPr>
              <w:lastRenderedPageBreak/>
              <w:t>3</w:t>
            </w:r>
            <w:r w:rsidR="000A7CB8" w:rsidRPr="00D834BC">
              <w:rPr>
                <w:b/>
                <w:color w:val="FFFFFF" w:themeColor="background1"/>
                <w:sz w:val="22"/>
              </w:rPr>
              <w:t xml:space="preserve">. Berechnung des häuslichen Abwassers – </w:t>
            </w:r>
            <w:r w:rsidR="000A7CB8" w:rsidRPr="00D834BC">
              <w:rPr>
                <w:color w:val="FFFFFF" w:themeColor="background1"/>
                <w:sz w:val="20"/>
              </w:rPr>
              <w:t>(gemäß einschlägiger Literatur)</w:t>
            </w:r>
          </w:p>
        </w:tc>
      </w:tr>
    </w:tbl>
    <w:p w14:paraId="3B078E2F" w14:textId="77777777" w:rsidR="000A7CB8" w:rsidRPr="006C5C77" w:rsidRDefault="000A7CB8">
      <w:pPr>
        <w:pStyle w:val="Textkrper"/>
        <w:spacing w:before="8"/>
        <w:rPr>
          <w:b/>
          <w:sz w:val="18"/>
        </w:rPr>
      </w:pPr>
    </w:p>
    <w:tbl>
      <w:tblPr>
        <w:tblW w:w="9923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567"/>
        <w:gridCol w:w="1559"/>
        <w:gridCol w:w="1134"/>
        <w:gridCol w:w="709"/>
      </w:tblGrid>
      <w:tr w:rsidR="00AF7BBE" w:rsidRPr="003E2125" w14:paraId="7CE6D602" w14:textId="77777777" w:rsidTr="00AF7BBE">
        <w:trPr>
          <w:cantSplit/>
        </w:trPr>
        <w:tc>
          <w:tcPr>
            <w:tcW w:w="5103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AC94FFB" w14:textId="77777777" w:rsidR="00AF7BBE" w:rsidRPr="00E43EE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Anzahl Fremdenbetten mit Komfort (Dusche, WC, Bad)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CA8A0B" w14:textId="566B059B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272E" w14:textId="62C2ED50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201BEC5" w14:textId="77777777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2,0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0EDD6F" w14:textId="6894B15D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041BE" w14:textId="1F7488DC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AF7BBE" w:rsidRPr="003E2125" w14:paraId="2E007616" w14:textId="77777777" w:rsidTr="00AF7BBE">
        <w:trPr>
          <w:cantSplit/>
        </w:trPr>
        <w:tc>
          <w:tcPr>
            <w:tcW w:w="5103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AD0F93" w14:textId="77777777" w:rsidR="00AF7BBE" w:rsidRPr="00E43EE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Anzahl Fremdenbetten (Privatzimmervermietung)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C73D7E" w14:textId="14D18B99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B5631" w14:textId="45E51FC2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665CD5" w14:textId="77777777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1,0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7ADF9A" w14:textId="2B6530B3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438B6" w14:textId="54B31319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AF7BBE" w:rsidRPr="003E2125" w14:paraId="776C6628" w14:textId="77777777" w:rsidTr="00AF7BBE">
        <w:trPr>
          <w:cantSplit/>
        </w:trPr>
        <w:tc>
          <w:tcPr>
            <w:tcW w:w="5103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BEE6E8" w14:textId="77777777" w:rsidR="00AF7BBE" w:rsidRPr="00E43EE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Anzahl Personalbetten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6EE022" w14:textId="47DE5316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D45F8" w14:textId="37263D79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[Stk]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2622651" w14:textId="77777777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1,0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/Stk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D6F130" w14:textId="640A1CCA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4C87E" w14:textId="74F0823E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AF7BBE" w:rsidRPr="003E2125" w14:paraId="35265C2C" w14:textId="77777777" w:rsidTr="00AF7BBE">
        <w:trPr>
          <w:cantSplit/>
        </w:trPr>
        <w:tc>
          <w:tcPr>
            <w:tcW w:w="5103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980B50" w14:textId="77777777" w:rsidR="00AF7BBE" w:rsidRPr="00E43EE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  <w:szCs w:val="20"/>
              </w:rPr>
            </w:pPr>
            <w:r w:rsidRPr="00E43EE5">
              <w:rPr>
                <w:sz w:val="18"/>
                <w:szCs w:val="20"/>
              </w:rPr>
              <w:t>Ständige Einwohner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2EAB70" w14:textId="0165EA33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6BC6D" w14:textId="3DD644F3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[EW]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FA77C90" w14:textId="77777777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center"/>
              <w:rPr>
                <w:b/>
                <w:sz w:val="18"/>
              </w:rPr>
            </w:pPr>
            <w:r w:rsidRPr="003E2125">
              <w:rPr>
                <w:b/>
                <w:sz w:val="18"/>
              </w:rPr>
              <w:t>x 1,0 EW</w:t>
            </w:r>
            <w:r w:rsidRPr="003E2125">
              <w:rPr>
                <w:b/>
                <w:sz w:val="18"/>
                <w:vertAlign w:val="subscript"/>
              </w:rPr>
              <w:t>60</w:t>
            </w:r>
            <w:r w:rsidRPr="003E2125">
              <w:rPr>
                <w:b/>
                <w:sz w:val="18"/>
              </w:rPr>
              <w:t>/EW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B5293B" w14:textId="72FF6272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2676C" w14:textId="49C16E66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  <w:tr w:rsidR="00AF7BBE" w:rsidRPr="003E2125" w14:paraId="0F4E910F" w14:textId="77777777" w:rsidTr="00AF7BBE">
        <w:tc>
          <w:tcPr>
            <w:tcW w:w="8080" w:type="dxa"/>
            <w:gridSpan w:val="4"/>
            <w:tcBorders>
              <w:right w:val="single" w:sz="8" w:space="0" w:color="auto"/>
            </w:tcBorders>
            <w:shd w:val="clear" w:color="auto" w:fill="D6E3BC" w:themeFill="accent3" w:themeFillTint="66"/>
          </w:tcPr>
          <w:p w14:paraId="2007151F" w14:textId="77777777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b/>
                <w:sz w:val="24"/>
              </w:rPr>
            </w:pPr>
            <w:r w:rsidRPr="00AF7BBE">
              <w:rPr>
                <w:b/>
                <w:sz w:val="18"/>
              </w:rPr>
              <w:t>Summe der EW</w:t>
            </w:r>
            <w:r w:rsidRPr="00AF7BBE">
              <w:rPr>
                <w:b/>
                <w:sz w:val="18"/>
                <w:vertAlign w:val="subscript"/>
              </w:rPr>
              <w:t>60</w:t>
            </w:r>
            <w:r w:rsidRPr="00AF7BBE">
              <w:rPr>
                <w:b/>
                <w:sz w:val="18"/>
              </w:rPr>
              <w:t>-Werte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135651" w14:textId="39AEA418" w:rsidR="00AF7BBE" w:rsidRPr="00AF7BBE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1FE88" w14:textId="1CB50BDC" w:rsidR="00AF7BBE" w:rsidRPr="003E2125" w:rsidRDefault="00AF7BBE" w:rsidP="00653EC2">
            <w:pPr>
              <w:widowControl/>
              <w:tabs>
                <w:tab w:val="left" w:pos="993"/>
                <w:tab w:val="left" w:pos="1418"/>
              </w:tabs>
              <w:spacing w:before="60" w:after="60"/>
              <w:jc w:val="right"/>
              <w:rPr>
                <w:sz w:val="18"/>
              </w:rPr>
            </w:pPr>
            <w:r w:rsidRPr="003E2125">
              <w:rPr>
                <w:sz w:val="18"/>
              </w:rPr>
              <w:t>[EW</w:t>
            </w:r>
            <w:r w:rsidRPr="003E2125">
              <w:rPr>
                <w:sz w:val="18"/>
                <w:vertAlign w:val="subscript"/>
              </w:rPr>
              <w:t>60</w:t>
            </w:r>
            <w:r w:rsidRPr="003E2125">
              <w:rPr>
                <w:sz w:val="18"/>
              </w:rPr>
              <w:t>]</w:t>
            </w:r>
          </w:p>
        </w:tc>
      </w:tr>
    </w:tbl>
    <w:p w14:paraId="541FA445" w14:textId="77777777" w:rsidR="005E35F1" w:rsidRPr="00AF7BBE" w:rsidRDefault="00E43EE5" w:rsidP="00E43EE5">
      <w:pPr>
        <w:spacing w:before="108" w:after="37"/>
        <w:ind w:left="113"/>
        <w:rPr>
          <w:b/>
          <w:color w:val="231F20"/>
          <w:sz w:val="18"/>
        </w:rPr>
      </w:pPr>
      <w:r w:rsidRPr="00AF7BBE">
        <w:rPr>
          <w:b/>
          <w:color w:val="231F20"/>
          <w:sz w:val="18"/>
        </w:rPr>
        <w:t>Ermittlung der maximalen Abwassermenge:</w:t>
      </w:r>
    </w:p>
    <w:tbl>
      <w:tblPr>
        <w:tblW w:w="9923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709"/>
        <w:gridCol w:w="2977"/>
        <w:gridCol w:w="1134"/>
        <w:gridCol w:w="709"/>
      </w:tblGrid>
      <w:tr w:rsidR="00AF7BBE" w:rsidRPr="003E2125" w14:paraId="69AEBF59" w14:textId="77777777" w:rsidTr="00AF7BBE">
        <w:trPr>
          <w:trHeight w:val="340"/>
        </w:trPr>
        <w:tc>
          <w:tcPr>
            <w:tcW w:w="2835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CEDD144" w14:textId="6FF23380" w:rsidR="00AF7BBE" w:rsidRPr="00A50D8F" w:rsidRDefault="00AF7BBE" w:rsidP="00653EC2">
            <w:pPr>
              <w:widowControl/>
              <w:spacing w:before="60" w:after="60"/>
              <w:rPr>
                <w:sz w:val="18"/>
                <w:szCs w:val="18"/>
              </w:rPr>
            </w:pPr>
            <w:r w:rsidRPr="00A50D8F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imale</w:t>
            </w:r>
            <w:r w:rsidRPr="00A50D8F">
              <w:rPr>
                <w:sz w:val="18"/>
                <w:szCs w:val="18"/>
              </w:rPr>
              <w:t xml:space="preserve"> Tagesmenge</w:t>
            </w:r>
            <w:r>
              <w:rPr>
                <w:sz w:val="18"/>
                <w:szCs w:val="18"/>
              </w:rPr>
              <w:t xml:space="preserve"> =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DBACD3" w14:textId="11D6FD10" w:rsidR="00AF7BBE" w:rsidRPr="00042289" w:rsidRDefault="00AF7BBE" w:rsidP="00653EC2">
            <w:pPr>
              <w:widowControl/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2149E" w14:textId="7FB71338" w:rsidR="00AF7BBE" w:rsidRPr="00042289" w:rsidRDefault="00AF7BBE" w:rsidP="00653EC2">
            <w:pPr>
              <w:widowControl/>
              <w:spacing w:before="60" w:after="60"/>
              <w:jc w:val="right"/>
              <w:rPr>
                <w:sz w:val="18"/>
                <w:szCs w:val="18"/>
              </w:rPr>
            </w:pPr>
            <w:r w:rsidRPr="00042289">
              <w:rPr>
                <w:sz w:val="18"/>
                <w:szCs w:val="18"/>
              </w:rPr>
              <w:t>[EW</w:t>
            </w:r>
            <w:r w:rsidRPr="00042289">
              <w:rPr>
                <w:sz w:val="18"/>
                <w:szCs w:val="18"/>
                <w:vertAlign w:val="subscript"/>
              </w:rPr>
              <w:t>60</w:t>
            </w:r>
            <w:r w:rsidRPr="00042289">
              <w:rPr>
                <w:sz w:val="18"/>
                <w:szCs w:val="18"/>
              </w:rPr>
              <w:t>]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40F0597" w14:textId="15A31E28" w:rsidR="00AF7BBE" w:rsidRPr="00042289" w:rsidRDefault="00AF7BBE" w:rsidP="00344294">
            <w:pPr>
              <w:widowControl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42289">
              <w:rPr>
                <w:b/>
                <w:sz w:val="18"/>
                <w:szCs w:val="18"/>
              </w:rPr>
              <w:t>x 0,200 m</w:t>
            </w:r>
            <w:r w:rsidRPr="00042289">
              <w:rPr>
                <w:b/>
                <w:sz w:val="18"/>
                <w:szCs w:val="18"/>
                <w:vertAlign w:val="superscript"/>
              </w:rPr>
              <w:t>3</w:t>
            </w:r>
            <w:r w:rsidRPr="00042289">
              <w:rPr>
                <w:b/>
                <w:sz w:val="18"/>
                <w:szCs w:val="18"/>
              </w:rPr>
              <w:t>/EW</w:t>
            </w:r>
            <w:r w:rsidRPr="00042289">
              <w:rPr>
                <w:b/>
                <w:sz w:val="18"/>
                <w:szCs w:val="18"/>
                <w:vertAlign w:val="subscript"/>
              </w:rPr>
              <w:t>60</w:t>
            </w:r>
            <w:r w:rsidRPr="00042289">
              <w:rPr>
                <w:b/>
                <w:sz w:val="18"/>
                <w:szCs w:val="18"/>
              </w:rPr>
              <w:t>*d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042289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3A2D80" w14:textId="437423C9" w:rsidR="00AF7BBE" w:rsidRPr="00042289" w:rsidRDefault="00AF7BBE" w:rsidP="00653EC2">
            <w:pPr>
              <w:widowControl/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637FD" w14:textId="598D9CAD" w:rsidR="00AF7BBE" w:rsidRPr="00042289" w:rsidRDefault="00AF7BBE" w:rsidP="00653EC2">
            <w:pPr>
              <w:widowControl/>
              <w:spacing w:before="60" w:after="60"/>
              <w:jc w:val="right"/>
              <w:rPr>
                <w:sz w:val="18"/>
                <w:szCs w:val="18"/>
              </w:rPr>
            </w:pPr>
            <w:r w:rsidRPr="00042289">
              <w:rPr>
                <w:sz w:val="18"/>
                <w:szCs w:val="18"/>
              </w:rPr>
              <w:t>[m³/d]</w:t>
            </w:r>
          </w:p>
        </w:tc>
      </w:tr>
    </w:tbl>
    <w:p w14:paraId="5380D847" w14:textId="0CB3999C" w:rsidR="00C525F9" w:rsidRPr="00AF7BBE" w:rsidRDefault="00A50D8F" w:rsidP="00042289">
      <w:pPr>
        <w:spacing w:before="108" w:after="37"/>
        <w:ind w:left="113"/>
        <w:rPr>
          <w:b/>
          <w:color w:val="231F20"/>
          <w:sz w:val="18"/>
        </w:rPr>
      </w:pPr>
      <w:r w:rsidRPr="00AF7BBE">
        <w:rPr>
          <w:b/>
          <w:color w:val="231F20"/>
          <w:sz w:val="18"/>
        </w:rPr>
        <w:t>Schwimmbad - Ermittlung der maximalen Abwassermenge</w:t>
      </w:r>
    </w:p>
    <w:tbl>
      <w:tblPr>
        <w:tblW w:w="9923" w:type="dxa"/>
        <w:tblInd w:w="212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567"/>
        <w:gridCol w:w="2268"/>
        <w:gridCol w:w="1134"/>
        <w:gridCol w:w="992"/>
        <w:gridCol w:w="2694"/>
      </w:tblGrid>
      <w:tr w:rsidR="00C72994" w14:paraId="173D63DB" w14:textId="77777777" w:rsidTr="00C72994">
        <w:trPr>
          <w:trHeight w:hRule="exact" w:val="384"/>
        </w:trPr>
        <w:tc>
          <w:tcPr>
            <w:tcW w:w="1418" w:type="dxa"/>
            <w:tcBorders>
              <w:top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330A2B" w14:textId="77777777" w:rsidR="00C72994" w:rsidRPr="00A50D8F" w:rsidRDefault="00C72994" w:rsidP="00AA3B44">
            <w:pPr>
              <w:pStyle w:val="berschrift7"/>
              <w:widowControl/>
              <w:spacing w:before="60" w:after="60"/>
              <w:rPr>
                <w:rFonts w:ascii="Arial" w:hAnsi="Arial" w:cs="Arial"/>
                <w:i w:val="0"/>
                <w:color w:val="auto"/>
                <w:sz w:val="18"/>
              </w:rPr>
            </w:pPr>
            <w:bookmarkStart w:id="2" w:name="_Hlk525216329"/>
            <w:r w:rsidRPr="00A50D8F">
              <w:rPr>
                <w:rFonts w:ascii="Arial" w:hAnsi="Arial" w:cs="Arial"/>
                <w:i w:val="0"/>
                <w:color w:val="auto"/>
                <w:sz w:val="18"/>
              </w:rPr>
              <w:t>Füllmenge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1A0522" w14:textId="77777777" w:rsidR="00C72994" w:rsidRPr="005C747C" w:rsidRDefault="00C72994" w:rsidP="00AA3B44">
            <w:pPr>
              <w:widowControl/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3F0BF" w14:textId="77777777" w:rsidR="00C72994" w:rsidRPr="005C747C" w:rsidRDefault="00C72994" w:rsidP="00AA3B44">
            <w:pPr>
              <w:widowControl/>
              <w:spacing w:before="60" w:after="60"/>
              <w:jc w:val="right"/>
              <w:rPr>
                <w:sz w:val="18"/>
              </w:rPr>
            </w:pPr>
            <w:r w:rsidRPr="005C747C">
              <w:rPr>
                <w:sz w:val="18"/>
              </w:rPr>
              <w:t>[m³]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B77B1EB" w14:textId="4F0C9E6F" w:rsidR="00C72994" w:rsidRPr="00BF5F9F" w:rsidRDefault="00C72994" w:rsidP="00AA3B44">
            <w:pPr>
              <w:widowControl/>
              <w:spacing w:before="60" w:after="60"/>
              <w:jc w:val="center"/>
              <w:rPr>
                <w:sz w:val="18"/>
              </w:rPr>
            </w:pPr>
            <w:r w:rsidRPr="00BF5F9F">
              <w:rPr>
                <w:sz w:val="18"/>
              </w:rPr>
              <w:t>Die Entleerung erfolgt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F158BD" w14:textId="77777777" w:rsidR="00C72994" w:rsidRDefault="00C72994" w:rsidP="00AA3B44">
            <w:pPr>
              <w:widowControl/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8BB" w14:textId="77777777" w:rsidR="00C72994" w:rsidRDefault="00C72994" w:rsidP="00AA3B44">
            <w:pPr>
              <w:widowControl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 / Jahr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7D1B3140" w14:textId="77777777" w:rsidR="00C72994" w:rsidRDefault="00C72994" w:rsidP="00AA3B44">
            <w:pPr>
              <w:widowControl/>
              <w:spacing w:before="60" w:after="60"/>
              <w:jc w:val="center"/>
              <w:rPr>
                <w:b/>
                <w:sz w:val="18"/>
              </w:rPr>
            </w:pPr>
            <w:r w:rsidRPr="00BF5F9F">
              <w:rPr>
                <w:sz w:val="18"/>
              </w:rPr>
              <w:t>gedrosselt</w:t>
            </w:r>
            <w:r>
              <w:rPr>
                <w:b/>
                <w:sz w:val="18"/>
              </w:rPr>
              <w:t xml:space="preserve"> auf </w:t>
            </w:r>
            <w:r w:rsidRPr="005C747C">
              <w:rPr>
                <w:b/>
                <w:sz w:val="20"/>
                <w:u w:val="single"/>
              </w:rPr>
              <w:t>max. 1,5 l/s</w:t>
            </w:r>
          </w:p>
        </w:tc>
      </w:tr>
      <w:bookmarkEnd w:id="2"/>
    </w:tbl>
    <w:p w14:paraId="518CA9DF" w14:textId="77777777" w:rsidR="00C72994" w:rsidRDefault="00C72994" w:rsidP="00042289">
      <w:pPr>
        <w:spacing w:before="108" w:after="37"/>
        <w:ind w:left="113"/>
        <w:rPr>
          <w:b/>
          <w:color w:val="231F20"/>
          <w:sz w:val="20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D834BC" w:rsidRPr="00D834BC" w14:paraId="2ABD6085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7FC7B024" w14:textId="73D19563" w:rsidR="000E6744" w:rsidRPr="00D834BC" w:rsidRDefault="0029597B" w:rsidP="000E6744">
            <w:pPr>
              <w:pStyle w:val="Textkrper"/>
              <w:rPr>
                <w:b/>
                <w:color w:val="FFFFFF" w:themeColor="background1"/>
                <w:sz w:val="22"/>
              </w:rPr>
            </w:pPr>
            <w:r w:rsidRPr="00D834BC">
              <w:rPr>
                <w:b/>
                <w:color w:val="FFFFFF" w:themeColor="background1"/>
                <w:sz w:val="22"/>
              </w:rPr>
              <w:t>4</w:t>
            </w:r>
            <w:r w:rsidR="000E6744" w:rsidRPr="00D834BC">
              <w:rPr>
                <w:b/>
                <w:color w:val="FFFFFF" w:themeColor="background1"/>
                <w:sz w:val="22"/>
              </w:rPr>
              <w:t>. Angaben zur Niederschlagswasserentsorgung (nicht oder nur geringfügig verschmutzt)</w:t>
            </w:r>
          </w:p>
        </w:tc>
      </w:tr>
    </w:tbl>
    <w:p w14:paraId="3E3F770C" w14:textId="77777777" w:rsidR="000F1A12" w:rsidRPr="00E81046" w:rsidRDefault="000F1A12" w:rsidP="00042289">
      <w:pPr>
        <w:spacing w:before="108" w:after="37"/>
        <w:ind w:left="113"/>
        <w:rPr>
          <w:b/>
          <w:color w:val="231F20"/>
          <w:sz w:val="10"/>
        </w:rPr>
      </w:pPr>
    </w:p>
    <w:tbl>
      <w:tblPr>
        <w:tblStyle w:val="TableNormal"/>
        <w:tblW w:w="9950" w:type="dxa"/>
        <w:tblInd w:w="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1813"/>
        <w:gridCol w:w="1560"/>
        <w:gridCol w:w="1701"/>
      </w:tblGrid>
      <w:tr w:rsidR="00CB0C25" w14:paraId="71F02C89" w14:textId="77777777" w:rsidTr="00C72994">
        <w:trPr>
          <w:trHeight w:val="365"/>
        </w:trPr>
        <w:tc>
          <w:tcPr>
            <w:tcW w:w="4876" w:type="dxa"/>
            <w:shd w:val="clear" w:color="auto" w:fill="D6E3BC" w:themeFill="accent3" w:themeFillTint="66"/>
            <w:vAlign w:val="center"/>
          </w:tcPr>
          <w:p w14:paraId="23C6E446" w14:textId="77777777" w:rsidR="00CB0C25" w:rsidRDefault="00CB0C25" w:rsidP="00CB0C25">
            <w:pPr>
              <w:pStyle w:val="TableParagraph"/>
              <w:spacing w:before="18" w:line="220" w:lineRule="exact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B0C25">
              <w:rPr>
                <w:sz w:val="20"/>
              </w:rPr>
              <w:t>Art der</w:t>
            </w:r>
            <w:r>
              <w:rPr>
                <w:sz w:val="20"/>
              </w:rPr>
              <w:t xml:space="preserve"> </w:t>
            </w:r>
            <w:r w:rsidRPr="00CB0C25">
              <w:rPr>
                <w:sz w:val="20"/>
              </w:rPr>
              <w:t>Entsorgung</w:t>
            </w:r>
            <w:r>
              <w:rPr>
                <w:sz w:val="20"/>
              </w:rPr>
              <w:t xml:space="preserve"> </w:t>
            </w:r>
            <w:r w:rsidRPr="00CB0C25">
              <w:rPr>
                <w:sz w:val="20"/>
              </w:rPr>
              <w:t>von Niederschlagswässern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0300DE6" w14:textId="77777777" w:rsidR="00CB0C25" w:rsidRPr="000F1A12" w:rsidRDefault="00CB0C25" w:rsidP="00E81046">
            <w:pPr>
              <w:pStyle w:val="TableParagraph"/>
              <w:ind w:left="107"/>
              <w:jc w:val="center"/>
              <w:rPr>
                <w:sz w:val="18"/>
              </w:rPr>
            </w:pPr>
            <w:r w:rsidRPr="000F1A12">
              <w:rPr>
                <w:color w:val="231F20"/>
                <w:sz w:val="18"/>
              </w:rPr>
              <w:t>Mischwasser-</w:t>
            </w:r>
            <w:r w:rsidRPr="000F1A12">
              <w:rPr>
                <w:color w:val="231F20"/>
                <w:sz w:val="18"/>
              </w:rPr>
              <w:br/>
              <w:t>kanal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E91FA6E" w14:textId="77777777" w:rsidR="00CB0C25" w:rsidRPr="000F1A12" w:rsidRDefault="00CB0C25" w:rsidP="00E81046">
            <w:pPr>
              <w:pStyle w:val="TableParagraph"/>
              <w:spacing w:line="220" w:lineRule="exact"/>
              <w:jc w:val="center"/>
              <w:rPr>
                <w:sz w:val="18"/>
              </w:rPr>
            </w:pPr>
            <w:r w:rsidRPr="000F1A12">
              <w:rPr>
                <w:color w:val="231F20"/>
                <w:sz w:val="18"/>
              </w:rPr>
              <w:t>Regenwasser-</w:t>
            </w:r>
            <w:r w:rsidRPr="000F1A12">
              <w:rPr>
                <w:color w:val="231F20"/>
                <w:sz w:val="18"/>
              </w:rPr>
              <w:br/>
              <w:t>kanal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14151E8" w14:textId="77777777" w:rsidR="00CB0C25" w:rsidRPr="000F1A12" w:rsidRDefault="00CB0C25" w:rsidP="00E81046">
            <w:pPr>
              <w:pStyle w:val="TableParagraph"/>
              <w:ind w:left="129"/>
              <w:jc w:val="center"/>
              <w:rPr>
                <w:sz w:val="18"/>
              </w:rPr>
            </w:pPr>
            <w:r w:rsidRPr="000F1A12">
              <w:rPr>
                <w:color w:val="231F20"/>
                <w:sz w:val="18"/>
              </w:rPr>
              <w:t>Versickerung</w:t>
            </w:r>
          </w:p>
        </w:tc>
      </w:tr>
      <w:tr w:rsidR="00CB0C25" w14:paraId="3AE8BC8C" w14:textId="77777777" w:rsidTr="00C72994">
        <w:trPr>
          <w:trHeight w:val="283"/>
        </w:trPr>
        <w:tc>
          <w:tcPr>
            <w:tcW w:w="4876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5E97C55" w14:textId="77777777" w:rsidR="00CB0C25" w:rsidRPr="00CB0C25" w:rsidRDefault="00CB0C25" w:rsidP="00CB0C25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sz w:val="18"/>
                <w:szCs w:val="20"/>
              </w:rPr>
              <w:t>Dachflächen, Flugdächer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3866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7AF6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CCAD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  <w:tr w:rsidR="00CB0C25" w14:paraId="3DBC0AB7" w14:textId="77777777" w:rsidTr="00C72994">
        <w:trPr>
          <w:trHeight w:val="283"/>
        </w:trPr>
        <w:tc>
          <w:tcPr>
            <w:tcW w:w="4876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962D71" w14:textId="36FA9138" w:rsidR="00CB0C25" w:rsidRPr="00CB0C25" w:rsidRDefault="00CB0C25" w:rsidP="00CB0C25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color w:val="231F20"/>
                <w:w w:val="99"/>
                <w:sz w:val="18"/>
              </w:rPr>
              <w:t>Befestigte Freiflächen OHNE Flugdach</w:t>
            </w:r>
            <w:r w:rsidR="00EE5596">
              <w:rPr>
                <w:color w:val="231F20"/>
                <w:w w:val="99"/>
                <w:sz w:val="18"/>
              </w:rPr>
              <w:t xml:space="preserve"> </w:t>
            </w:r>
            <w:r w:rsidR="00EE5596" w:rsidRPr="00EE5596">
              <w:rPr>
                <w:color w:val="231F20"/>
                <w:w w:val="99"/>
                <w:sz w:val="16"/>
              </w:rPr>
              <w:t>(Zufahrten, Parkplätze)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9EEB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7B1D4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DF990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  <w:tr w:rsidR="00CB0C25" w14:paraId="00B78DDE" w14:textId="77777777" w:rsidTr="00C72994">
        <w:trPr>
          <w:trHeight w:val="283"/>
        </w:trPr>
        <w:tc>
          <w:tcPr>
            <w:tcW w:w="4876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1F3DCA1" w14:textId="40D27A98" w:rsidR="00CB0C25" w:rsidRPr="00CB0C25" w:rsidRDefault="00CB0C25" w:rsidP="00CB0C25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color w:val="231F20"/>
                <w:w w:val="99"/>
                <w:sz w:val="18"/>
              </w:rPr>
              <w:t>Freiflächen mit Hartbelag</w:t>
            </w:r>
            <w:r w:rsidR="00EE5596">
              <w:rPr>
                <w:color w:val="231F20"/>
                <w:w w:val="99"/>
                <w:sz w:val="18"/>
              </w:rPr>
              <w:t xml:space="preserve"> (Pflaster, etc.)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3F7A3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877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BB54F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  <w:tr w:rsidR="00CB0C25" w14:paraId="013589FD" w14:textId="77777777" w:rsidTr="00C72994">
        <w:trPr>
          <w:trHeight w:val="283"/>
        </w:trPr>
        <w:tc>
          <w:tcPr>
            <w:tcW w:w="4876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CCA1BFF" w14:textId="5F70B56A" w:rsidR="00CB0C25" w:rsidRPr="00CB0C25" w:rsidRDefault="00CB0C25" w:rsidP="00CB0C25">
            <w:pPr>
              <w:widowControl/>
              <w:tabs>
                <w:tab w:val="left" w:pos="993"/>
                <w:tab w:val="left" w:pos="1418"/>
              </w:tabs>
              <w:spacing w:before="60" w:after="6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 xml:space="preserve"> </w:t>
            </w:r>
            <w:r w:rsidRPr="00CB0C25">
              <w:rPr>
                <w:color w:val="231F20"/>
                <w:w w:val="99"/>
                <w:sz w:val="18"/>
              </w:rPr>
              <w:t xml:space="preserve">Befestigte Freiflächen </w:t>
            </w:r>
            <w:r w:rsidR="00EE5596">
              <w:rPr>
                <w:color w:val="231F20"/>
                <w:w w:val="99"/>
                <w:sz w:val="18"/>
              </w:rPr>
              <w:t xml:space="preserve">überdacht </w:t>
            </w:r>
            <w:r w:rsidR="00EE5596" w:rsidRPr="00EE5596">
              <w:rPr>
                <w:color w:val="231F20"/>
                <w:w w:val="99"/>
                <w:sz w:val="16"/>
              </w:rPr>
              <w:t>(Zufahrten, Parkplätze</w:t>
            </w:r>
            <w:r w:rsidR="00EE5596">
              <w:rPr>
                <w:color w:val="231F20"/>
                <w:w w:val="99"/>
                <w:sz w:val="16"/>
              </w:rPr>
              <w:t>, etc.</w:t>
            </w:r>
            <w:r w:rsidR="00EE5596" w:rsidRPr="00EE5596">
              <w:rPr>
                <w:color w:val="231F20"/>
                <w:w w:val="99"/>
                <w:sz w:val="16"/>
              </w:rPr>
              <w:t>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0CEC5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92556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A1432" w14:textId="77777777" w:rsidR="00CB0C25" w:rsidRDefault="00CB0C25" w:rsidP="00E8104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</w:tr>
    </w:tbl>
    <w:p w14:paraId="7DFB532C" w14:textId="35938821" w:rsidR="000F1A12" w:rsidRDefault="000F1A12" w:rsidP="00042289">
      <w:pPr>
        <w:spacing w:before="108" w:after="37"/>
        <w:ind w:left="113"/>
        <w:rPr>
          <w:b/>
          <w:color w:val="231F20"/>
          <w:sz w:val="20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D834BC" w:rsidRPr="00D834BC" w14:paraId="4273036A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6372B412" w14:textId="67BA4A06" w:rsidR="002577E3" w:rsidRPr="00D834BC" w:rsidRDefault="0029597B" w:rsidP="004511FC">
            <w:pPr>
              <w:pStyle w:val="Textkrper"/>
              <w:rPr>
                <w:b/>
                <w:color w:val="FFFFFF" w:themeColor="background1"/>
                <w:sz w:val="22"/>
              </w:rPr>
            </w:pPr>
            <w:bookmarkStart w:id="3" w:name="_Hlk517430338"/>
            <w:r w:rsidRPr="00D834BC">
              <w:rPr>
                <w:b/>
                <w:color w:val="FFFFFF" w:themeColor="background1"/>
                <w:sz w:val="22"/>
              </w:rPr>
              <w:t>5</w:t>
            </w:r>
            <w:r w:rsidR="002577E3" w:rsidRPr="00D834BC">
              <w:rPr>
                <w:b/>
                <w:color w:val="FFFFFF" w:themeColor="background1"/>
                <w:sz w:val="22"/>
              </w:rPr>
              <w:t>. Berechnung der Niederschlagsmenge (nicht oder nur geringfügig verschmutzt)</w:t>
            </w:r>
          </w:p>
        </w:tc>
      </w:tr>
    </w:tbl>
    <w:bookmarkEnd w:id="3"/>
    <w:p w14:paraId="3CDEF76A" w14:textId="0B65F2F0" w:rsidR="00E53599" w:rsidRDefault="00EE5590" w:rsidP="00EE5590">
      <w:pPr>
        <w:tabs>
          <w:tab w:val="left" w:pos="9751"/>
        </w:tabs>
        <w:spacing w:before="107"/>
        <w:ind w:left="113"/>
        <w:rPr>
          <w:sz w:val="18"/>
        </w:rPr>
      </w:pPr>
      <w:r w:rsidRPr="00EE5590">
        <w:rPr>
          <w:b/>
          <w:sz w:val="18"/>
        </w:rPr>
        <w:t xml:space="preserve">Die Berechnungsangaben für das Niederschlagswasser </w:t>
      </w:r>
      <w:r w:rsidRPr="00B80626">
        <w:rPr>
          <w:sz w:val="18"/>
        </w:rPr>
        <w:t>sind</w:t>
      </w:r>
      <w:r w:rsidRPr="00EE5590">
        <w:rPr>
          <w:b/>
          <w:sz w:val="18"/>
        </w:rPr>
        <w:t xml:space="preserve"> </w:t>
      </w:r>
      <w:r w:rsidR="00B80626" w:rsidRPr="00B80626">
        <w:rPr>
          <w:sz w:val="18"/>
        </w:rPr>
        <w:t>in der unten stehenden Tabelle</w:t>
      </w:r>
      <w:r w:rsidR="00B80626">
        <w:rPr>
          <w:b/>
          <w:sz w:val="18"/>
        </w:rPr>
        <w:t xml:space="preserve"> </w:t>
      </w:r>
      <w:r w:rsidRPr="00EE5590">
        <w:rPr>
          <w:sz w:val="18"/>
        </w:rPr>
        <w:t>auszufüllen</w:t>
      </w:r>
      <w:r w:rsidR="00E53599">
        <w:rPr>
          <w:sz w:val="18"/>
        </w:rPr>
        <w:t xml:space="preserve">, </w:t>
      </w:r>
      <w:r w:rsidRPr="00EE5590">
        <w:rPr>
          <w:sz w:val="18"/>
        </w:rPr>
        <w:t xml:space="preserve">oder </w:t>
      </w:r>
      <w:r w:rsidR="00B80626">
        <w:rPr>
          <w:sz w:val="18"/>
        </w:rPr>
        <w:t>in einem seperaten Gutachten beizulegen (</w:t>
      </w:r>
      <w:r w:rsidRPr="00EE5590">
        <w:rPr>
          <w:sz w:val="18"/>
        </w:rPr>
        <w:t>Versickerungsgutachten</w:t>
      </w:r>
      <w:r w:rsidR="00B80626">
        <w:rPr>
          <w:sz w:val="18"/>
        </w:rPr>
        <w:t>)</w:t>
      </w:r>
      <w:r w:rsidRPr="00EE5590">
        <w:rPr>
          <w:sz w:val="18"/>
        </w:rPr>
        <w:t>.</w:t>
      </w:r>
    </w:p>
    <w:p w14:paraId="33BE4014" w14:textId="3D2BAFAD" w:rsidR="009F4556" w:rsidRDefault="00EE5590" w:rsidP="00EE5590">
      <w:pPr>
        <w:tabs>
          <w:tab w:val="left" w:pos="9751"/>
        </w:tabs>
        <w:spacing w:before="107"/>
        <w:ind w:left="113"/>
        <w:rPr>
          <w:sz w:val="18"/>
        </w:rPr>
      </w:pPr>
      <w:r w:rsidRPr="00EE5590">
        <w:rPr>
          <w:sz w:val="18"/>
        </w:rPr>
        <w:t>Die Niederschlagswässer</w:t>
      </w:r>
      <w:r w:rsidR="00E53599">
        <w:rPr>
          <w:sz w:val="18"/>
        </w:rPr>
        <w:t xml:space="preserve"> </w:t>
      </w:r>
      <w:r w:rsidRPr="00EE5590">
        <w:rPr>
          <w:sz w:val="18"/>
        </w:rPr>
        <w:t xml:space="preserve">der nachstehend angeführten Flächen werden entsprechend den Angaben unter Pkt. </w:t>
      </w:r>
      <w:r w:rsidR="00F7325D">
        <w:rPr>
          <w:sz w:val="18"/>
        </w:rPr>
        <w:t>4</w:t>
      </w:r>
      <w:r w:rsidRPr="00EE5590">
        <w:rPr>
          <w:sz w:val="18"/>
        </w:rPr>
        <w:t xml:space="preserve"> entsorgt.</w:t>
      </w:r>
      <w:r w:rsidR="00C72994">
        <w:rPr>
          <w:sz w:val="18"/>
        </w:rPr>
        <w:br/>
      </w:r>
      <w:r w:rsidRPr="00EE5590">
        <w:rPr>
          <w:sz w:val="18"/>
        </w:rPr>
        <w:t>Die Bemessung der Entwässerungsanlage hat nach ÖNORM B2501 zu erfolgen</w:t>
      </w:r>
      <w:r w:rsidR="00D83849">
        <w:rPr>
          <w:sz w:val="18"/>
        </w:rPr>
        <w:t>.</w:t>
      </w:r>
      <w:r w:rsidR="00D83849">
        <w:rPr>
          <w:sz w:val="18"/>
        </w:rPr>
        <w:br/>
      </w:r>
    </w:p>
    <w:tbl>
      <w:tblPr>
        <w:tblW w:w="9923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94"/>
        <w:gridCol w:w="1275"/>
        <w:gridCol w:w="1134"/>
        <w:gridCol w:w="1560"/>
      </w:tblGrid>
      <w:tr w:rsidR="00D01680" w14:paraId="142FC6F2" w14:textId="77777777" w:rsidTr="00407025">
        <w:tc>
          <w:tcPr>
            <w:tcW w:w="3260" w:type="dxa"/>
            <w:shd w:val="clear" w:color="auto" w:fill="D6E3BC" w:themeFill="accent3" w:themeFillTint="66"/>
          </w:tcPr>
          <w:p w14:paraId="24AD1AC1" w14:textId="77777777" w:rsidR="00D01680" w:rsidRDefault="00D01680" w:rsidP="00B476C1">
            <w:pPr>
              <w:spacing w:before="60" w:after="60"/>
              <w:rPr>
                <w:sz w:val="18"/>
              </w:rPr>
            </w:pPr>
            <w:bookmarkStart w:id="4" w:name="_Hlk517100579"/>
            <w:r>
              <w:rPr>
                <w:sz w:val="18"/>
              </w:rPr>
              <w:t>Flächentyp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FE82FA3" w14:textId="77777777" w:rsidR="00D01680" w:rsidRPr="00AC477C" w:rsidRDefault="00D01680" w:rsidP="00AC477C">
            <w:pPr>
              <w:spacing w:before="60"/>
              <w:jc w:val="center"/>
              <w:rPr>
                <w:bCs/>
                <w:sz w:val="18"/>
              </w:rPr>
            </w:pPr>
            <w:r w:rsidRPr="00AC477C">
              <w:rPr>
                <w:bCs/>
                <w:sz w:val="18"/>
              </w:rPr>
              <w:t>Bezeichnunge(n)</w:t>
            </w:r>
            <w:r w:rsidRPr="00AC477C">
              <w:rPr>
                <w:bCs/>
                <w:sz w:val="18"/>
              </w:rPr>
              <w:br/>
              <w:t>Fläche(n) im Plan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9784BAB" w14:textId="77777777" w:rsidR="00D01680" w:rsidRPr="00AC477C" w:rsidRDefault="00D01680" w:rsidP="00AC477C">
            <w:pPr>
              <w:spacing w:before="60" w:after="60"/>
              <w:jc w:val="center"/>
              <w:rPr>
                <w:bCs/>
                <w:sz w:val="18"/>
              </w:rPr>
            </w:pPr>
            <w:r w:rsidRPr="00AC477C">
              <w:rPr>
                <w:bCs/>
                <w:sz w:val="18"/>
              </w:rPr>
              <w:t>Summe Flächen (m</w:t>
            </w:r>
            <w:r w:rsidRPr="00AC477C">
              <w:rPr>
                <w:bCs/>
                <w:sz w:val="18"/>
                <w:vertAlign w:val="superscript"/>
              </w:rPr>
              <w:t>2</w:t>
            </w:r>
            <w:r w:rsidRPr="00AC477C">
              <w:rPr>
                <w:bCs/>
                <w:sz w:val="18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6FBB598" w14:textId="3245A620" w:rsidR="00D01680" w:rsidRPr="00AC477C" w:rsidRDefault="00D01680" w:rsidP="00AC477C">
            <w:pPr>
              <w:spacing w:before="60" w:after="60"/>
              <w:jc w:val="center"/>
              <w:rPr>
                <w:bCs/>
                <w:sz w:val="18"/>
              </w:rPr>
            </w:pPr>
            <w:r w:rsidRPr="00AC477C">
              <w:rPr>
                <w:bCs/>
                <w:sz w:val="18"/>
              </w:rPr>
              <w:t>Abflu</w:t>
            </w:r>
            <w:r w:rsidR="009479B5">
              <w:rPr>
                <w:bCs/>
                <w:sz w:val="18"/>
              </w:rPr>
              <w:t>ss</w:t>
            </w:r>
            <w:r w:rsidRPr="00AC477C">
              <w:rPr>
                <w:bCs/>
                <w:sz w:val="18"/>
              </w:rPr>
              <w:t xml:space="preserve">-beiwert </w:t>
            </w:r>
            <w:r w:rsidRPr="00AC477C">
              <w:rPr>
                <w:bCs/>
                <w:sz w:val="18"/>
              </w:rPr>
              <w:sym w:font="Symbol" w:char="F079"/>
            </w:r>
            <w:r w:rsidR="00D83849" w:rsidRPr="00897741">
              <w:rPr>
                <w:b/>
                <w:bCs/>
                <w:sz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1722CDD" w14:textId="77777777" w:rsidR="00D01680" w:rsidRPr="00AC477C" w:rsidRDefault="00D01680" w:rsidP="00AC477C">
            <w:pPr>
              <w:spacing w:before="60" w:after="60"/>
              <w:jc w:val="center"/>
              <w:rPr>
                <w:bCs/>
              </w:rPr>
            </w:pPr>
            <w:r w:rsidRPr="00E53599">
              <w:rPr>
                <w:bCs/>
                <w:sz w:val="18"/>
              </w:rPr>
              <w:t>Fläche</w:t>
            </w:r>
            <w:r w:rsidRPr="00E53599">
              <w:rPr>
                <w:bCs/>
                <w:sz w:val="18"/>
                <w:vertAlign w:val="subscript"/>
              </w:rPr>
              <w:t>red</w:t>
            </w:r>
            <w:r w:rsidRPr="00E53599">
              <w:rPr>
                <w:bCs/>
                <w:sz w:val="18"/>
              </w:rPr>
              <w:t xml:space="preserve"> (m</w:t>
            </w:r>
            <w:r w:rsidRPr="00E53599">
              <w:rPr>
                <w:bCs/>
                <w:sz w:val="18"/>
                <w:vertAlign w:val="superscript"/>
              </w:rPr>
              <w:t>2</w:t>
            </w:r>
            <w:r w:rsidRPr="00E53599">
              <w:rPr>
                <w:bCs/>
                <w:sz w:val="18"/>
              </w:rPr>
              <w:t>)</w:t>
            </w:r>
          </w:p>
        </w:tc>
      </w:tr>
      <w:tr w:rsidR="00D01680" w14:paraId="7F0C657C" w14:textId="77777777" w:rsidTr="00407025">
        <w:trPr>
          <w:trHeight w:val="510"/>
        </w:trPr>
        <w:tc>
          <w:tcPr>
            <w:tcW w:w="326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EFEF49" w14:textId="77777777" w:rsidR="00D01680" w:rsidRPr="00EE5590" w:rsidRDefault="00D01680" w:rsidP="00B476C1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Dachflächen,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5590">
              <w:rPr>
                <w:bCs/>
                <w:sz w:val="18"/>
                <w:szCs w:val="18"/>
              </w:rPr>
              <w:t>Flugdächer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B796F" w14:textId="77777777" w:rsidR="00D01680" w:rsidRDefault="00D01680" w:rsidP="00C729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E521C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D10AF88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1,00 =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F52D" w14:textId="77777777" w:rsidR="00D01680" w:rsidRDefault="00D01680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6887135B" w14:textId="77777777" w:rsidTr="00407025">
        <w:tc>
          <w:tcPr>
            <w:tcW w:w="326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9E3159" w14:textId="77777777" w:rsidR="00D01680" w:rsidRPr="00EE5590" w:rsidRDefault="00D01680" w:rsidP="00B476C1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Befestigte Freiflächen OHNE Flugdach</w:t>
            </w:r>
            <w:r w:rsidRPr="00EE5590">
              <w:rPr>
                <w:bCs/>
                <w:sz w:val="18"/>
                <w:szCs w:val="18"/>
              </w:rPr>
              <w:br/>
            </w:r>
            <w:r w:rsidRPr="00AC477C">
              <w:rPr>
                <w:sz w:val="16"/>
                <w:szCs w:val="18"/>
              </w:rPr>
              <w:t>(Zufahrten, Parkplätze, etc.)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7DB00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98DA1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BBB3247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1,00 =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4B0FF" w14:textId="77777777" w:rsidR="00D01680" w:rsidRDefault="00D01680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31345B16" w14:textId="77777777" w:rsidTr="00407025">
        <w:tc>
          <w:tcPr>
            <w:tcW w:w="326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FE7967" w14:textId="77777777" w:rsidR="00D01680" w:rsidRPr="00EE5590" w:rsidRDefault="00D01680" w:rsidP="00B476C1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Freiflächen mit Hartbelag,</w:t>
            </w:r>
            <w:r w:rsidRPr="00EE5590">
              <w:rPr>
                <w:bCs/>
                <w:sz w:val="18"/>
                <w:szCs w:val="18"/>
              </w:rPr>
              <w:br/>
            </w:r>
            <w:r w:rsidRPr="00AC477C">
              <w:rPr>
                <w:sz w:val="16"/>
                <w:szCs w:val="18"/>
              </w:rPr>
              <w:t>(Kleinsteinpflaster, Beton-plattenbelag etc.)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43B1C" w14:textId="77777777" w:rsidR="00D01680" w:rsidRDefault="00D01680" w:rsidP="00C729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8115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A50C94A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0,80 =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6DA5F" w14:textId="77777777" w:rsidR="00D01680" w:rsidRDefault="00D01680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5249B394" w14:textId="77777777" w:rsidTr="00407025">
        <w:tc>
          <w:tcPr>
            <w:tcW w:w="326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0971609" w14:textId="311657A3" w:rsidR="00D01680" w:rsidRPr="00EE5590" w:rsidRDefault="00D01680" w:rsidP="00E53599">
            <w:pPr>
              <w:spacing w:before="60" w:after="60"/>
              <w:rPr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Befestigte Freiflächen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E5596">
              <w:rPr>
                <w:bCs/>
                <w:sz w:val="18"/>
                <w:szCs w:val="18"/>
              </w:rPr>
              <w:t>überdacht</w:t>
            </w:r>
            <w:r w:rsidRPr="00EE5590">
              <w:rPr>
                <w:bCs/>
                <w:sz w:val="18"/>
                <w:szCs w:val="18"/>
              </w:rPr>
              <w:br/>
            </w:r>
            <w:r w:rsidRPr="00E53599">
              <w:rPr>
                <w:sz w:val="16"/>
                <w:szCs w:val="18"/>
              </w:rPr>
              <w:t>(</w:t>
            </w:r>
            <w:r w:rsidR="00EE5596">
              <w:rPr>
                <w:sz w:val="16"/>
                <w:szCs w:val="18"/>
              </w:rPr>
              <w:t xml:space="preserve">Carport, </w:t>
            </w:r>
            <w:r w:rsidRPr="00E53599">
              <w:rPr>
                <w:sz w:val="16"/>
                <w:szCs w:val="18"/>
              </w:rPr>
              <w:t>Zufahrten, Parkplätze, etc.)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53633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D480D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671E892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 0,25 =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41EAE" w14:textId="77777777" w:rsidR="00D01680" w:rsidRDefault="00D01680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D01680" w14:paraId="478543D9" w14:textId="77777777" w:rsidTr="00407025">
        <w:tc>
          <w:tcPr>
            <w:tcW w:w="326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07B21B5" w14:textId="77777777" w:rsidR="00D01680" w:rsidRPr="00EE5590" w:rsidRDefault="00D01680" w:rsidP="00D01680">
            <w:pPr>
              <w:spacing w:before="60" w:after="60"/>
              <w:rPr>
                <w:bCs/>
                <w:sz w:val="18"/>
                <w:szCs w:val="18"/>
              </w:rPr>
            </w:pPr>
            <w:r w:rsidRPr="00EE5590">
              <w:rPr>
                <w:bCs/>
                <w:sz w:val="18"/>
                <w:szCs w:val="18"/>
              </w:rPr>
              <w:t>SONSTIGE FLÄCHEN</w:t>
            </w:r>
            <w:r>
              <w:rPr>
                <w:bCs/>
                <w:sz w:val="18"/>
                <w:szCs w:val="18"/>
              </w:rPr>
              <w:br/>
            </w:r>
            <w:r w:rsidRPr="00EE5590">
              <w:rPr>
                <w:bCs/>
                <w:sz w:val="18"/>
                <w:szCs w:val="18"/>
              </w:rPr>
              <w:t>mit Niederschlagswasser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92101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3EDC4" w14:textId="77777777" w:rsidR="00D01680" w:rsidRDefault="00D01680" w:rsidP="00C72994">
            <w:pPr>
              <w:spacing w:before="60" w:after="60"/>
              <w:ind w:left="17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2C56034" w14:textId="77777777" w:rsidR="00D01680" w:rsidRDefault="00D01680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 w:rsidRPr="00344294">
              <w:rPr>
                <w:b/>
                <w:bCs/>
                <w:sz w:val="18"/>
                <w:shd w:val="clear" w:color="auto" w:fill="D6E3BC" w:themeFill="accent3" w:themeFillTint="66"/>
              </w:rPr>
              <w:t>x.</w:t>
            </w:r>
            <w:r>
              <w:rPr>
                <w:b/>
                <w:bCs/>
                <w:sz w:val="18"/>
              </w:rPr>
              <w:t>..........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8893A" w14:textId="77777777" w:rsidR="00D01680" w:rsidRDefault="00D01680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bookmarkEnd w:id="4"/>
    <w:p w14:paraId="5E88A423" w14:textId="59CF89DC" w:rsidR="009F4556" w:rsidRPr="009F4556" w:rsidRDefault="009F4556" w:rsidP="00042289">
      <w:pPr>
        <w:spacing w:before="108" w:after="37"/>
        <w:ind w:left="113"/>
        <w:rPr>
          <w:color w:val="231F20"/>
          <w:sz w:val="18"/>
        </w:rPr>
      </w:pPr>
      <w:r w:rsidRPr="009F4556">
        <w:rPr>
          <w:color w:val="231F20"/>
          <w:sz w:val="18"/>
        </w:rPr>
        <w:t>Zur Ermittlung der Niederschlagswassermenge (Konsenswassermenge) wird in der folgenden Tabelle eine Regenspende von r15 n = 1 = 150 l/s*ha zu Grunde gelegt.</w:t>
      </w:r>
    </w:p>
    <w:tbl>
      <w:tblPr>
        <w:tblW w:w="9923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0"/>
        <w:gridCol w:w="1163"/>
        <w:gridCol w:w="1275"/>
        <w:gridCol w:w="1560"/>
        <w:gridCol w:w="1673"/>
      </w:tblGrid>
      <w:tr w:rsidR="009F4556" w14:paraId="7330190D" w14:textId="77777777" w:rsidTr="00407025">
        <w:tc>
          <w:tcPr>
            <w:tcW w:w="2552" w:type="dxa"/>
            <w:shd w:val="clear" w:color="auto" w:fill="D6E3BC" w:themeFill="accent3" w:themeFillTint="66"/>
          </w:tcPr>
          <w:p w14:paraId="3B0DB76B" w14:textId="77777777" w:rsidR="00F71EDC" w:rsidRDefault="009F4556" w:rsidP="00B476C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Einleitung von</w:t>
            </w:r>
            <w:r w:rsidR="0093608E">
              <w:rPr>
                <w:sz w:val="18"/>
              </w:rPr>
              <w:t xml:space="preserve"> </w:t>
            </w:r>
            <w:r w:rsidR="00106399">
              <w:rPr>
                <w:sz w:val="18"/>
              </w:rPr>
              <w:t>Niederschlags</w:t>
            </w:r>
            <w:r>
              <w:rPr>
                <w:sz w:val="18"/>
              </w:rPr>
              <w:t>wasser</w:t>
            </w:r>
            <w:r w:rsidR="00F71EDC"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8426282" w14:textId="77777777" w:rsidR="00F71EDC" w:rsidRPr="00AC477C" w:rsidRDefault="00F71EDC" w:rsidP="009F4556">
            <w:pPr>
              <w:spacing w:before="6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Ʃ A</w:t>
            </w:r>
            <w:r w:rsidR="009F4556">
              <w:rPr>
                <w:sz w:val="18"/>
              </w:rPr>
              <w:br/>
            </w:r>
            <w:r>
              <w:rPr>
                <w:sz w:val="18"/>
              </w:rPr>
              <w:t>[m²]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5C9D883" w14:textId="77777777" w:rsidR="00F71EDC" w:rsidRPr="00AC477C" w:rsidRDefault="00F71EDC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Ʃ A red [m²]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14:paraId="6B83F7C6" w14:textId="77777777" w:rsidR="00F71EDC" w:rsidRPr="00AC477C" w:rsidRDefault="009F4556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</w:t>
            </w:r>
            <w:r w:rsidRPr="009F4556">
              <w:rPr>
                <w:bCs/>
                <w:sz w:val="18"/>
                <w:vertAlign w:val="subscript"/>
              </w:rPr>
              <w:t>15,1</w:t>
            </w:r>
            <w:r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br/>
            </w:r>
            <w:r w:rsidRPr="009F4556">
              <w:rPr>
                <w:bCs/>
                <w:sz w:val="16"/>
              </w:rPr>
              <w:t>150 l/s*ha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0C54D22" w14:textId="6581678F" w:rsidR="009F4556" w:rsidRPr="00AC477C" w:rsidRDefault="009F4556" w:rsidP="009F4556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Regenmenge Qr [l/s]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6C2CE1E6" w14:textId="66795F2D" w:rsidR="00F71EDC" w:rsidRPr="00AC477C" w:rsidRDefault="009F4556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Ereignis</w:t>
            </w:r>
            <w:r>
              <w:rPr>
                <w:bCs/>
                <w:sz w:val="18"/>
              </w:rPr>
              <w:br/>
              <w:t>in 24h</w:t>
            </w:r>
            <w:r w:rsidR="0021265C" w:rsidRPr="00897741">
              <w:rPr>
                <w:b/>
                <w:bCs/>
                <w:sz w:val="18"/>
                <w:vertAlign w:val="superscript"/>
              </w:rPr>
              <w:t>2</w:t>
            </w:r>
            <w:r w:rsidRPr="00897741">
              <w:rPr>
                <w:b/>
                <w:bCs/>
                <w:sz w:val="18"/>
                <w:vertAlign w:val="superscript"/>
              </w:rPr>
              <w:t>)</w:t>
            </w:r>
          </w:p>
        </w:tc>
        <w:tc>
          <w:tcPr>
            <w:tcW w:w="167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0E31883" w14:textId="77777777" w:rsidR="00F71EDC" w:rsidRPr="00AC477C" w:rsidRDefault="009F4556" w:rsidP="009F455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18"/>
              </w:rPr>
              <w:t>Regenmenge</w:t>
            </w:r>
            <w:r>
              <w:rPr>
                <w:bCs/>
                <w:sz w:val="18"/>
              </w:rPr>
              <w:br/>
              <w:t>Qr [m³/d]</w:t>
            </w:r>
          </w:p>
        </w:tc>
      </w:tr>
      <w:tr w:rsidR="009F4556" w14:paraId="346B7414" w14:textId="77777777" w:rsidTr="00407025">
        <w:tc>
          <w:tcPr>
            <w:tcW w:w="2552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3E0229" w14:textId="77777777" w:rsidR="00F71EDC" w:rsidRPr="00EE5590" w:rsidRDefault="00F71EDC" w:rsidP="00F71E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Ʃ der Flächen</w:t>
            </w:r>
            <w:r w:rsidR="009F4556">
              <w:rPr>
                <w:sz w:val="18"/>
              </w:rPr>
              <w:t xml:space="preserve"> </w:t>
            </w:r>
            <w:r>
              <w:rPr>
                <w:sz w:val="18"/>
              </w:rPr>
              <w:t>die in den</w:t>
            </w:r>
            <w:r w:rsidR="009F4556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9F4556">
              <w:rPr>
                <w:b/>
                <w:sz w:val="18"/>
              </w:rPr>
              <w:t>Mischwasserkanal</w:t>
            </w:r>
            <w:r>
              <w:rPr>
                <w:sz w:val="18"/>
              </w:rPr>
              <w:br/>
              <w:t>eingeleitet werden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8AE1" w14:textId="77777777" w:rsidR="00F71EDC" w:rsidRDefault="00F71EDC" w:rsidP="00B476C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DA51E" w14:textId="77777777" w:rsidR="00F71EDC" w:rsidRDefault="00F71EDC" w:rsidP="009F455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843F66" w14:textId="77777777" w:rsidR="00F71EDC" w:rsidRPr="00F71EDC" w:rsidRDefault="009F4556" w:rsidP="00B476C1">
            <w:pPr>
              <w:spacing w:before="60" w:after="6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 0,015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0FB2E" w14:textId="77777777" w:rsidR="00F71EDC" w:rsidRDefault="00F71EDC" w:rsidP="009F4556">
            <w:pPr>
              <w:spacing w:before="60" w:after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630E65B" w14:textId="60491E9F" w:rsidR="009F4556" w:rsidRDefault="009F4556" w:rsidP="009F4556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Ʃ Ared[m²]</w:t>
            </w:r>
            <w:r>
              <w:rPr>
                <w:sz w:val="18"/>
              </w:rPr>
              <w:br/>
              <w:t>x 56mm/1000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2184F" w14:textId="77777777" w:rsidR="00F71EDC" w:rsidRDefault="00F71EDC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9F4556" w14:paraId="3BAB0FF3" w14:textId="77777777" w:rsidTr="00407025">
        <w:tc>
          <w:tcPr>
            <w:tcW w:w="2552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50F3E4" w14:textId="77777777" w:rsidR="00F71EDC" w:rsidRPr="00EE5590" w:rsidRDefault="00F71EDC" w:rsidP="00B476C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Ʃ der Flächen</w:t>
            </w:r>
            <w:r w:rsidR="009F4556">
              <w:rPr>
                <w:sz w:val="18"/>
              </w:rPr>
              <w:t xml:space="preserve"> </w:t>
            </w:r>
            <w:r>
              <w:rPr>
                <w:sz w:val="18"/>
              </w:rPr>
              <w:t>die in den</w:t>
            </w:r>
            <w:r>
              <w:rPr>
                <w:sz w:val="18"/>
              </w:rPr>
              <w:br/>
            </w:r>
            <w:r w:rsidRPr="009F4556">
              <w:rPr>
                <w:b/>
                <w:sz w:val="18"/>
              </w:rPr>
              <w:t>Regenwasserkanal</w:t>
            </w:r>
            <w:r w:rsidRPr="009F4556">
              <w:rPr>
                <w:b/>
                <w:sz w:val="18"/>
              </w:rPr>
              <w:br/>
            </w:r>
            <w:r>
              <w:rPr>
                <w:sz w:val="18"/>
              </w:rPr>
              <w:t>eingeleitet werden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93663" w14:textId="77777777" w:rsidR="00F71EDC" w:rsidRDefault="00F71EDC" w:rsidP="00B476C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85585" w14:textId="77777777" w:rsidR="00F71EDC" w:rsidRDefault="00F71EDC" w:rsidP="009F455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615BC2F" w14:textId="77777777" w:rsidR="00F71EDC" w:rsidRDefault="009F4556" w:rsidP="00B476C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x 0,015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E1545A" w14:textId="77777777" w:rsidR="00F71EDC" w:rsidRDefault="00F71EDC" w:rsidP="009F4556">
            <w:pPr>
              <w:spacing w:before="60" w:after="6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16DF582" w14:textId="77777777" w:rsidR="00F71EDC" w:rsidRDefault="009F4556" w:rsidP="00B476C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Ʃ Ared[m²]</w:t>
            </w:r>
            <w:r>
              <w:rPr>
                <w:sz w:val="18"/>
              </w:rPr>
              <w:br/>
              <w:t>x 56mm/1000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05CF5" w14:textId="77777777" w:rsidR="00F71EDC" w:rsidRDefault="00F71EDC" w:rsidP="00B476C1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14:paraId="225FEA5A" w14:textId="3C90E696" w:rsidR="00A3228E" w:rsidRPr="00AF7BBE" w:rsidRDefault="00720865" w:rsidP="00AF7BBE">
      <w:pPr>
        <w:pStyle w:val="Listenabsatz"/>
        <w:numPr>
          <w:ilvl w:val="0"/>
          <w:numId w:val="10"/>
        </w:numPr>
        <w:spacing w:before="120" w:line="297" w:lineRule="auto"/>
        <w:ind w:left="426" w:right="127" w:hanging="284"/>
        <w:rPr>
          <w:sz w:val="14"/>
          <w:szCs w:val="14"/>
        </w:rPr>
      </w:pPr>
      <w:r w:rsidRPr="00720865">
        <w:rPr>
          <w:color w:val="231F20"/>
          <w:sz w:val="14"/>
          <w:szCs w:val="14"/>
          <w:lang w:val="de-DE"/>
        </w:rPr>
        <w:t>Abflussbeiwerte laut ÖNORM B 2506 oder DWA-A 138</w:t>
      </w:r>
      <w:r w:rsidR="00AF7BBE" w:rsidRPr="00AF7BBE">
        <w:rPr>
          <w:color w:val="231F20"/>
          <w:sz w:val="14"/>
          <w:szCs w:val="14"/>
          <w:lang w:val="de-DE"/>
        </w:rPr>
        <w:t>.</w:t>
      </w:r>
    </w:p>
    <w:p w14:paraId="2AC3A31B" w14:textId="25BFFE95" w:rsidR="0029597B" w:rsidRPr="0029597B" w:rsidRDefault="0029597B" w:rsidP="0029597B">
      <w:pPr>
        <w:pStyle w:val="Listenabsatz"/>
        <w:numPr>
          <w:ilvl w:val="0"/>
          <w:numId w:val="10"/>
        </w:numPr>
        <w:spacing w:before="39" w:line="297" w:lineRule="auto"/>
        <w:ind w:left="426" w:right="127" w:hanging="284"/>
        <w:rPr>
          <w:color w:val="231F20"/>
          <w:sz w:val="14"/>
          <w:szCs w:val="14"/>
          <w:lang w:val="de-DE"/>
        </w:rPr>
      </w:pPr>
      <w:r w:rsidRPr="00B80626">
        <w:rPr>
          <w:color w:val="231F20"/>
          <w:sz w:val="14"/>
          <w:szCs w:val="14"/>
          <w:lang w:val="de-DE"/>
        </w:rPr>
        <w:t xml:space="preserve">Niederschlagsereignis der Jährlichkeit 1 und der Dauer von 24 Stunden gemäß Indirekteinleiterverordnung, BGBl. </w:t>
      </w:r>
      <w:r w:rsidRPr="0029597B">
        <w:rPr>
          <w:color w:val="231F20"/>
          <w:sz w:val="14"/>
          <w:szCs w:val="14"/>
          <w:lang w:val="de-DE"/>
        </w:rPr>
        <w:t>Nr. II 1998/222 IE</w:t>
      </w:r>
      <w:r w:rsidR="00F03676">
        <w:rPr>
          <w:color w:val="231F20"/>
          <w:sz w:val="14"/>
          <w:szCs w:val="14"/>
          <w:lang w:val="de-DE"/>
        </w:rPr>
        <w:br/>
      </w:r>
      <w:r w:rsidR="00F03676">
        <w:rPr>
          <w:color w:val="231F20"/>
          <w:sz w:val="14"/>
          <w:szCs w:val="14"/>
        </w:rPr>
        <w:t xml:space="preserve">Es </w:t>
      </w:r>
      <w:r w:rsidR="00F03676" w:rsidRPr="00B80626">
        <w:rPr>
          <w:color w:val="231F20"/>
          <w:sz w:val="14"/>
          <w:szCs w:val="14"/>
        </w:rPr>
        <w:t xml:space="preserve">wird für den </w:t>
      </w:r>
      <w:r w:rsidR="00F03676">
        <w:rPr>
          <w:color w:val="231F20"/>
          <w:sz w:val="14"/>
          <w:szCs w:val="14"/>
        </w:rPr>
        <w:t xml:space="preserve">jeweiligen Einzugsbereich der mittlere Bemessungsniederschlag aus “http://ehyd.gv.at” verwendet. </w:t>
      </w:r>
      <w:r w:rsidRPr="0029597B">
        <w:rPr>
          <w:color w:val="231F20"/>
          <w:sz w:val="14"/>
          <w:szCs w:val="14"/>
          <w:lang w:val="de-DE"/>
        </w:rPr>
        <w:t xml:space="preserve"> </w:t>
      </w: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D834BC" w:rsidRPr="00D834BC" w14:paraId="6AC69FE2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068D035C" w14:textId="2C9FE6E4" w:rsidR="0029597B" w:rsidRPr="00D834BC" w:rsidRDefault="0029597B" w:rsidP="00CB2626">
            <w:pPr>
              <w:pStyle w:val="Textkrper"/>
              <w:rPr>
                <w:b/>
                <w:color w:val="FFFFFF" w:themeColor="background1"/>
                <w:sz w:val="22"/>
              </w:rPr>
            </w:pPr>
            <w:r w:rsidRPr="00D834BC">
              <w:rPr>
                <w:b/>
                <w:color w:val="FFFFFF" w:themeColor="background1"/>
                <w:sz w:val="22"/>
              </w:rPr>
              <w:lastRenderedPageBreak/>
              <w:t>6. Menge und Art des Wasserbezuges</w:t>
            </w:r>
          </w:p>
        </w:tc>
      </w:tr>
    </w:tbl>
    <w:p w14:paraId="74DF4B52" w14:textId="60F09B88" w:rsidR="00106399" w:rsidRDefault="00106399" w:rsidP="00E53599">
      <w:pPr>
        <w:pStyle w:val="Textkrper"/>
        <w:rPr>
          <w:b/>
          <w:sz w:val="24"/>
        </w:rPr>
      </w:pPr>
    </w:p>
    <w:tbl>
      <w:tblPr>
        <w:tblStyle w:val="TableNormal"/>
        <w:tblW w:w="995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7"/>
        <w:gridCol w:w="2268"/>
        <w:gridCol w:w="709"/>
        <w:gridCol w:w="2410"/>
        <w:gridCol w:w="709"/>
      </w:tblGrid>
      <w:tr w:rsidR="00407025" w14:paraId="4E9828B1" w14:textId="77777777" w:rsidTr="00407025">
        <w:trPr>
          <w:trHeight w:val="452"/>
        </w:trPr>
        <w:tc>
          <w:tcPr>
            <w:tcW w:w="3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6E3BC" w:themeFill="accent3" w:themeFillTint="66"/>
          </w:tcPr>
          <w:p w14:paraId="47E8D7FC" w14:textId="77777777" w:rsidR="00407025" w:rsidRPr="00E43EE5" w:rsidRDefault="00407025" w:rsidP="00AA3B44">
            <w:pPr>
              <w:pStyle w:val="TableParagraph"/>
              <w:spacing w:before="110"/>
              <w:ind w:left="170"/>
              <w:rPr>
                <w:sz w:val="18"/>
              </w:rPr>
            </w:pPr>
            <w:r w:rsidRPr="00E43EE5">
              <w:rPr>
                <w:color w:val="231F20"/>
                <w:sz w:val="18"/>
              </w:rPr>
              <w:t>öffentliche Wasserversorgung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AB2AD25" w14:textId="77777777" w:rsidR="00407025" w:rsidRPr="005C64F5" w:rsidRDefault="00407025" w:rsidP="00AA3B44">
            <w:pPr>
              <w:pStyle w:val="TableParagraph"/>
              <w:jc w:val="center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43A95309" w14:textId="77777777" w:rsidR="00407025" w:rsidRPr="005C64F5" w:rsidRDefault="00407025" w:rsidP="00AA3B44">
            <w:pPr>
              <w:pStyle w:val="TableParagraph"/>
              <w:spacing w:before="110"/>
              <w:ind w:right="6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1E35E01" w14:textId="77777777" w:rsidR="00407025" w:rsidRPr="005C64F5" w:rsidRDefault="00407025" w:rsidP="00AA3B44">
            <w:pPr>
              <w:pStyle w:val="TableParagraph"/>
              <w:spacing w:before="110"/>
              <w:ind w:right="63"/>
              <w:jc w:val="right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m³/d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9A2F1F" w14:textId="77777777" w:rsidR="00407025" w:rsidRPr="007A7AFA" w:rsidRDefault="00407025" w:rsidP="00AA3B44">
            <w:pPr>
              <w:pStyle w:val="TableParagraph"/>
              <w:spacing w:before="110"/>
              <w:ind w:right="64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0E7B2D" w14:textId="77777777" w:rsidR="00407025" w:rsidRPr="005C64F5" w:rsidRDefault="00407025" w:rsidP="00AA3B44">
            <w:pPr>
              <w:pStyle w:val="TableParagraph"/>
              <w:spacing w:before="110"/>
              <w:ind w:right="64"/>
              <w:jc w:val="right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</w:t>
            </w:r>
            <w:r>
              <w:rPr>
                <w:sz w:val="18"/>
                <w:szCs w:val="18"/>
              </w:rPr>
              <w:t>a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</w:tr>
      <w:tr w:rsidR="00407025" w14:paraId="3C79E8CA" w14:textId="77777777" w:rsidTr="00407025">
        <w:trPr>
          <w:trHeight w:val="452"/>
        </w:trPr>
        <w:tc>
          <w:tcPr>
            <w:tcW w:w="3287" w:type="dxa"/>
            <w:tcBorders>
              <w:top w:val="single" w:sz="2" w:space="0" w:color="231F20"/>
              <w:left w:val="single" w:sz="2" w:space="0" w:color="231F20"/>
              <w:bottom w:val="single" w:sz="2" w:space="0" w:color="D6E3BC" w:themeColor="accent3" w:themeTint="66"/>
              <w:right w:val="single" w:sz="8" w:space="0" w:color="231F20"/>
            </w:tcBorders>
            <w:shd w:val="clear" w:color="auto" w:fill="D6E3BC" w:themeFill="accent3" w:themeFillTint="66"/>
            <w:vAlign w:val="bottom"/>
          </w:tcPr>
          <w:p w14:paraId="3E5DE2BF" w14:textId="77777777" w:rsidR="00407025" w:rsidRPr="00E43EE5" w:rsidRDefault="00407025" w:rsidP="00AA3B44">
            <w:pPr>
              <w:pStyle w:val="TableParagraph"/>
              <w:spacing w:after="40" w:line="271" w:lineRule="auto"/>
              <w:ind w:left="170"/>
              <w:rPr>
                <w:sz w:val="18"/>
              </w:rPr>
            </w:pPr>
            <w:r w:rsidRPr="00E43EE5">
              <w:rPr>
                <w:color w:val="231F20"/>
                <w:sz w:val="18"/>
              </w:rPr>
              <w:t xml:space="preserve">nicht öffentliche </w:t>
            </w:r>
            <w:r>
              <w:rPr>
                <w:color w:val="231F20"/>
                <w:sz w:val="18"/>
              </w:rPr>
              <w:t>W</w:t>
            </w:r>
            <w:r w:rsidRPr="00E43EE5">
              <w:rPr>
                <w:color w:val="231F20"/>
                <w:sz w:val="18"/>
              </w:rPr>
              <w:t>asserversorgung</w:t>
            </w:r>
            <w:r>
              <w:rPr>
                <w:color w:val="231F20"/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vAlign w:val="center"/>
          </w:tcPr>
          <w:p w14:paraId="32D08810" w14:textId="77777777" w:rsidR="00407025" w:rsidRPr="005C64F5" w:rsidRDefault="00407025" w:rsidP="00AA3B44">
            <w:pPr>
              <w:pStyle w:val="TableParagraph"/>
              <w:jc w:val="center"/>
              <w:rPr>
                <w:sz w:val="18"/>
                <w:szCs w:val="18"/>
              </w:rPr>
            </w:pPr>
            <w:r w:rsidRPr="005C64F5">
              <w:rPr>
                <w:rFonts w:ascii="Segoe UI Emoji" w:hAnsi="Segoe UI Emoji"/>
                <w:color w:val="231F2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vAlign w:val="center"/>
          </w:tcPr>
          <w:p w14:paraId="05009D04" w14:textId="77777777" w:rsidR="00407025" w:rsidRPr="005C64F5" w:rsidRDefault="00407025" w:rsidP="00AA3B44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039455B5" w14:textId="77777777" w:rsidR="00407025" w:rsidRPr="005C64F5" w:rsidRDefault="00407025" w:rsidP="00AA3B44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m³/d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CA8BD85" w14:textId="77777777" w:rsidR="00407025" w:rsidRPr="007A7AFA" w:rsidRDefault="00407025" w:rsidP="00AA3B44">
            <w:pPr>
              <w:pStyle w:val="TableParagraph"/>
              <w:ind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07B7D12" w14:textId="77777777" w:rsidR="00407025" w:rsidRPr="005C64F5" w:rsidRDefault="00407025" w:rsidP="00AA3B44">
            <w:pPr>
              <w:pStyle w:val="TableParagraph"/>
              <w:ind w:right="62"/>
              <w:jc w:val="right"/>
              <w:rPr>
                <w:rFonts w:ascii="Times New Roman"/>
                <w:sz w:val="18"/>
                <w:szCs w:val="18"/>
              </w:rPr>
            </w:pPr>
            <w:r w:rsidRPr="005C64F5">
              <w:rPr>
                <w:color w:val="231F20"/>
                <w:sz w:val="18"/>
                <w:szCs w:val="18"/>
              </w:rPr>
              <w:t>[</w:t>
            </w:r>
            <w:r w:rsidRPr="00042289">
              <w:rPr>
                <w:sz w:val="18"/>
                <w:szCs w:val="18"/>
              </w:rPr>
              <w:t>m³/</w:t>
            </w:r>
            <w:r>
              <w:rPr>
                <w:sz w:val="18"/>
                <w:szCs w:val="18"/>
              </w:rPr>
              <w:t>a</w:t>
            </w:r>
            <w:r w:rsidRPr="005C64F5">
              <w:rPr>
                <w:color w:val="231F20"/>
                <w:sz w:val="18"/>
                <w:szCs w:val="18"/>
              </w:rPr>
              <w:t>]</w:t>
            </w:r>
          </w:p>
        </w:tc>
      </w:tr>
      <w:tr w:rsidR="00407025" w14:paraId="6D212C6D" w14:textId="77777777" w:rsidTr="00407025">
        <w:trPr>
          <w:trHeight w:val="452"/>
        </w:trPr>
        <w:tc>
          <w:tcPr>
            <w:tcW w:w="3287" w:type="dxa"/>
            <w:tcBorders>
              <w:top w:val="single" w:sz="2" w:space="0" w:color="D6E3BC" w:themeColor="accent3" w:themeTint="66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auto" w:fill="D6E3BC" w:themeFill="accent3" w:themeFillTint="66"/>
          </w:tcPr>
          <w:p w14:paraId="2BE471A3" w14:textId="77777777" w:rsidR="00407025" w:rsidRDefault="00407025" w:rsidP="00AA3B44">
            <w:pPr>
              <w:spacing w:before="40"/>
              <w:rPr>
                <w:sz w:val="2"/>
                <w:szCs w:val="2"/>
              </w:rPr>
            </w:pPr>
            <w:r>
              <w:rPr>
                <w:color w:val="231F20"/>
                <w:sz w:val="18"/>
                <w:szCs w:val="18"/>
              </w:rPr>
              <w:t xml:space="preserve">    - </w:t>
            </w:r>
            <w:r w:rsidRPr="005C64F5">
              <w:rPr>
                <w:color w:val="231F20"/>
                <w:sz w:val="18"/>
                <w:szCs w:val="18"/>
              </w:rPr>
              <w:t>Art der Wasserversorgung</w:t>
            </w:r>
          </w:p>
        </w:tc>
        <w:tc>
          <w:tcPr>
            <w:tcW w:w="666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5E85566" w14:textId="77777777" w:rsidR="00407025" w:rsidRPr="007A7AFA" w:rsidRDefault="00407025" w:rsidP="00AA3B44">
            <w:pPr>
              <w:pStyle w:val="TableParagraph"/>
              <w:spacing w:before="110"/>
              <w:ind w:left="170"/>
              <w:rPr>
                <w:sz w:val="18"/>
                <w:szCs w:val="18"/>
              </w:rPr>
            </w:pPr>
          </w:p>
        </w:tc>
      </w:tr>
    </w:tbl>
    <w:p w14:paraId="098BA91F" w14:textId="59B05E24" w:rsidR="0029597B" w:rsidRDefault="0029597B" w:rsidP="00E53599">
      <w:pPr>
        <w:pStyle w:val="Textkrper"/>
        <w:rPr>
          <w:b/>
          <w:sz w:val="24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D834BC" w:rsidRPr="00D834BC" w14:paraId="4629E65C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1DD31719" w14:textId="3A391791" w:rsidR="0029597B" w:rsidRPr="00D834BC" w:rsidRDefault="0029597B" w:rsidP="00CB2626">
            <w:pPr>
              <w:pStyle w:val="Textkrper"/>
              <w:rPr>
                <w:b/>
                <w:color w:val="FFFFFF" w:themeColor="background1"/>
                <w:sz w:val="22"/>
              </w:rPr>
            </w:pPr>
            <w:bookmarkStart w:id="5" w:name="_Hlk517939617"/>
            <w:r w:rsidRPr="00D834BC">
              <w:rPr>
                <w:b/>
                <w:color w:val="FFFFFF" w:themeColor="background1"/>
                <w:sz w:val="22"/>
              </w:rPr>
              <w:t xml:space="preserve">7. Pläne </w:t>
            </w:r>
            <w:r w:rsidR="00E70B9E">
              <w:rPr>
                <w:b/>
                <w:color w:val="FFFFFF" w:themeColor="background1"/>
                <w:sz w:val="22"/>
              </w:rPr>
              <w:t xml:space="preserve">– </w:t>
            </w:r>
            <w:r w:rsidRPr="00D834BC">
              <w:rPr>
                <w:b/>
                <w:color w:val="FFFFFF" w:themeColor="background1"/>
                <w:sz w:val="22"/>
              </w:rPr>
              <w:t>Beilagen</w:t>
            </w:r>
            <w:r w:rsidR="00E70B9E">
              <w:rPr>
                <w:b/>
                <w:color w:val="FFFFFF" w:themeColor="background1"/>
                <w:sz w:val="22"/>
              </w:rPr>
              <w:t xml:space="preserve"> - Bemerkungen</w:t>
            </w:r>
          </w:p>
        </w:tc>
      </w:tr>
      <w:bookmarkEnd w:id="5"/>
    </w:tbl>
    <w:p w14:paraId="0A1A2129" w14:textId="2776E2C9" w:rsidR="0029597B" w:rsidRDefault="0029597B" w:rsidP="00E53599">
      <w:pPr>
        <w:pStyle w:val="Textkrper"/>
        <w:rPr>
          <w:b/>
          <w:sz w:val="24"/>
        </w:rPr>
      </w:pPr>
    </w:p>
    <w:p w14:paraId="2C7E99BD" w14:textId="3FB20255" w:rsidR="00344294" w:rsidRDefault="00344294" w:rsidP="00344294">
      <w:pPr>
        <w:pStyle w:val="Textkrper"/>
        <w:numPr>
          <w:ilvl w:val="0"/>
          <w:numId w:val="12"/>
        </w:numPr>
        <w:ind w:left="426" w:hanging="284"/>
        <w:rPr>
          <w:sz w:val="16"/>
        </w:rPr>
      </w:pPr>
      <w:r w:rsidRPr="00A30093">
        <w:rPr>
          <w:b/>
          <w:sz w:val="16"/>
        </w:rPr>
        <w:t>Übersichtslageplan</w:t>
      </w:r>
      <w:r>
        <w:rPr>
          <w:b/>
          <w:sz w:val="16"/>
        </w:rPr>
        <w:t>:</w:t>
      </w:r>
      <w:r>
        <w:rPr>
          <w:b/>
          <w:sz w:val="16"/>
        </w:rPr>
        <w:br/>
      </w:r>
      <w:r>
        <w:rPr>
          <w:sz w:val="16"/>
        </w:rPr>
        <w:t xml:space="preserve">Ein mit Nordpfeil und Legende versehener Lageplan mit Darstellung der Objekte, </w:t>
      </w:r>
      <w:r w:rsidRPr="00B81438">
        <w:rPr>
          <w:sz w:val="16"/>
        </w:rPr>
        <w:t>Leitungen</w:t>
      </w:r>
      <w:r>
        <w:rPr>
          <w:sz w:val="16"/>
        </w:rPr>
        <w:t xml:space="preserve"> und eventuell</w:t>
      </w:r>
      <w:r w:rsidRPr="00B81438">
        <w:rPr>
          <w:sz w:val="16"/>
        </w:rPr>
        <w:t xml:space="preserve"> Versickerungen, Trennstellen</w:t>
      </w:r>
      <w:r>
        <w:rPr>
          <w:sz w:val="16"/>
        </w:rPr>
        <w:t xml:space="preserve"> und exakten Punkt der </w:t>
      </w:r>
      <w:r w:rsidRPr="00B81438">
        <w:rPr>
          <w:sz w:val="16"/>
        </w:rPr>
        <w:t>Einleitungstelle</w:t>
      </w:r>
      <w:r>
        <w:rPr>
          <w:sz w:val="16"/>
        </w:rPr>
        <w:t>n, getrennt für alle Teilströme (häuslich und Niederschlagswässer) in folgender farblichen Kennzeichnung/Unterscheidung:</w:t>
      </w:r>
    </w:p>
    <w:p w14:paraId="0FDCA8DA" w14:textId="77777777" w:rsidR="00344294" w:rsidRPr="00A3301D" w:rsidRDefault="00344294" w:rsidP="00344294">
      <w:pPr>
        <w:pStyle w:val="Textkrper"/>
        <w:ind w:left="426"/>
        <w:rPr>
          <w:b/>
        </w:rPr>
      </w:pPr>
    </w:p>
    <w:p w14:paraId="6B05E458" w14:textId="197CF46E" w:rsidR="00344294" w:rsidRDefault="00344294" w:rsidP="00344294">
      <w:pPr>
        <w:pStyle w:val="Textkrper"/>
        <w:tabs>
          <w:tab w:val="left" w:pos="567"/>
        </w:tabs>
        <w:ind w:left="425"/>
        <w:rPr>
          <w:sz w:val="16"/>
        </w:rPr>
      </w:pPr>
      <w:r>
        <w:rPr>
          <w:sz w:val="16"/>
        </w:rPr>
        <w:t>Braun:</w:t>
      </w:r>
      <w:r>
        <w:rPr>
          <w:sz w:val="16"/>
        </w:rPr>
        <w:tab/>
        <w:t>häusliche Abwässer</w:t>
      </w:r>
      <w:r>
        <w:rPr>
          <w:sz w:val="16"/>
        </w:rPr>
        <w:br/>
        <w:t>Blau:</w:t>
      </w:r>
      <w:r>
        <w:rPr>
          <w:sz w:val="16"/>
        </w:rPr>
        <w:tab/>
        <w:t>nicht oder nur gering verunreinigtes Niederschlagsw</w:t>
      </w:r>
      <w:r w:rsidR="00EE7E58">
        <w:rPr>
          <w:sz w:val="16"/>
        </w:rPr>
        <w:t>a</w:t>
      </w:r>
      <w:r>
        <w:rPr>
          <w:sz w:val="16"/>
        </w:rPr>
        <w:t xml:space="preserve">sser (z.B. </w:t>
      </w:r>
      <w:r w:rsidR="006B5255">
        <w:rPr>
          <w:sz w:val="16"/>
        </w:rPr>
        <w:t>Vers</w:t>
      </w:r>
      <w:r>
        <w:rPr>
          <w:sz w:val="16"/>
        </w:rPr>
        <w:t>icker</w:t>
      </w:r>
      <w:r w:rsidR="006B5255">
        <w:rPr>
          <w:sz w:val="16"/>
        </w:rPr>
        <w:t xml:space="preserve">ung, </w:t>
      </w:r>
      <w:r w:rsidR="00EE7E58">
        <w:rPr>
          <w:sz w:val="16"/>
        </w:rPr>
        <w:t>Rege</w:t>
      </w:r>
      <w:r w:rsidR="006B5255">
        <w:rPr>
          <w:sz w:val="16"/>
        </w:rPr>
        <w:t>n</w:t>
      </w:r>
      <w:r w:rsidR="00EE7E58">
        <w:rPr>
          <w:sz w:val="16"/>
        </w:rPr>
        <w:t>wasserkanal</w:t>
      </w:r>
      <w:r w:rsidR="006B5255">
        <w:rPr>
          <w:sz w:val="16"/>
        </w:rPr>
        <w:t>, etc.</w:t>
      </w:r>
      <w:r>
        <w:rPr>
          <w:sz w:val="16"/>
        </w:rPr>
        <w:t>)</w:t>
      </w:r>
    </w:p>
    <w:p w14:paraId="50B3FFDF" w14:textId="77777777" w:rsidR="00344294" w:rsidRPr="00A3301D" w:rsidRDefault="00344294" w:rsidP="00344294">
      <w:pPr>
        <w:pStyle w:val="Textkrper"/>
        <w:ind w:left="426"/>
      </w:pPr>
    </w:p>
    <w:p w14:paraId="246BFC29" w14:textId="2922A74F" w:rsidR="00344294" w:rsidRPr="00A3301D" w:rsidRDefault="00344294" w:rsidP="00344294">
      <w:pPr>
        <w:pStyle w:val="Textkrper"/>
        <w:numPr>
          <w:ilvl w:val="0"/>
          <w:numId w:val="12"/>
        </w:numPr>
        <w:ind w:left="426" w:hanging="284"/>
        <w:rPr>
          <w:sz w:val="16"/>
        </w:rPr>
      </w:pPr>
      <w:r w:rsidRPr="00344294">
        <w:rPr>
          <w:sz w:val="16"/>
        </w:rPr>
        <w:t>Katasterplan (event</w:t>
      </w:r>
      <w:r w:rsidR="006B5255">
        <w:rPr>
          <w:sz w:val="16"/>
        </w:rPr>
        <w:t>uell</w:t>
      </w:r>
      <w:r w:rsidRPr="00344294">
        <w:rPr>
          <w:sz w:val="16"/>
        </w:rPr>
        <w:t xml:space="preserve"> aus TIRIS) mit eingezeichneten Kanälen bis zur Einleitung</w:t>
      </w:r>
      <w:r w:rsidR="006B5255">
        <w:rPr>
          <w:sz w:val="16"/>
        </w:rPr>
        <w:t>s</w:t>
      </w:r>
      <w:r w:rsidRPr="00344294">
        <w:rPr>
          <w:sz w:val="16"/>
        </w:rPr>
        <w:t>stelle (öffentlicher Kanal)</w:t>
      </w:r>
      <w:r>
        <w:rPr>
          <w:sz w:val="16"/>
        </w:rPr>
        <w:br/>
      </w:r>
    </w:p>
    <w:p w14:paraId="136AAD94" w14:textId="082D5F04" w:rsidR="00344294" w:rsidRDefault="00344294" w:rsidP="00344294">
      <w:pPr>
        <w:pStyle w:val="Textkrper"/>
        <w:numPr>
          <w:ilvl w:val="0"/>
          <w:numId w:val="12"/>
        </w:numPr>
        <w:ind w:left="426" w:hanging="284"/>
        <w:rPr>
          <w:sz w:val="16"/>
        </w:rPr>
      </w:pPr>
      <w:r w:rsidRPr="00344294">
        <w:rPr>
          <w:sz w:val="16"/>
        </w:rPr>
        <w:t>Bei Berührung von fremden Grundstücken oder der Mitbenutzung einer fremden Entwässerungsanlage ist eine Zustimmungserklärung der(s) betreffenden Grundstückseigentümer(s) bzw. Anlageneigentümer(s) beizubringen</w:t>
      </w:r>
      <w:r w:rsidR="00585CD6">
        <w:rPr>
          <w:sz w:val="16"/>
        </w:rPr>
        <w:br/>
      </w:r>
    </w:p>
    <w:p w14:paraId="7A08382C" w14:textId="3BB30058" w:rsidR="00D85C5E" w:rsidRPr="00585CD6" w:rsidRDefault="00585CD6" w:rsidP="00344294">
      <w:pPr>
        <w:pStyle w:val="Textkrper"/>
        <w:numPr>
          <w:ilvl w:val="0"/>
          <w:numId w:val="12"/>
        </w:numPr>
        <w:spacing w:before="4"/>
        <w:ind w:left="426" w:hanging="284"/>
        <w:rPr>
          <w:sz w:val="22"/>
        </w:rPr>
      </w:pPr>
      <w:r w:rsidRPr="00585CD6">
        <w:rPr>
          <w:sz w:val="16"/>
        </w:rPr>
        <w:t>Gemäß § 8 Abs. 1 TiKG 2000 hat der Eigentümer einer anschlusspflichtigen Anlage mit dem Betreiber der öffentlichen Kanalisation (Standortgemeinde) auch einen schriftlichen Vertrag über den Anschluss der Anlage an die öffentliche Kanalisation abzuschließen.</w:t>
      </w:r>
    </w:p>
    <w:p w14:paraId="07EC2D8A" w14:textId="0A9BAABA" w:rsidR="00F8011D" w:rsidRDefault="00F8011D" w:rsidP="00344294">
      <w:pPr>
        <w:pStyle w:val="Textkrper"/>
        <w:spacing w:before="4"/>
        <w:ind w:left="426" w:hanging="284"/>
        <w:rPr>
          <w:sz w:val="22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F8011D" w:rsidRPr="00D834BC" w14:paraId="34767AA5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006B6E63" w14:textId="7E3CE0AF" w:rsidR="00F8011D" w:rsidRPr="00D834BC" w:rsidRDefault="00F8011D" w:rsidP="00D20DEA">
            <w:pPr>
              <w:pStyle w:val="Textkrp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8</w:t>
            </w:r>
            <w:r w:rsidRPr="00D834BC">
              <w:rPr>
                <w:b/>
                <w:color w:val="FFFFFF" w:themeColor="background1"/>
                <w:sz w:val="22"/>
              </w:rPr>
              <w:t xml:space="preserve">. </w:t>
            </w:r>
            <w:r w:rsidR="00007FD8">
              <w:rPr>
                <w:b/>
                <w:color w:val="FFFFFF" w:themeColor="background1"/>
                <w:sz w:val="22"/>
              </w:rPr>
              <w:t xml:space="preserve">Allgemeine </w:t>
            </w:r>
            <w:r>
              <w:rPr>
                <w:b/>
                <w:color w:val="FFFFFF" w:themeColor="background1"/>
                <w:sz w:val="22"/>
              </w:rPr>
              <w:t>Vertrags</w:t>
            </w:r>
            <w:r w:rsidR="00007FD8">
              <w:rPr>
                <w:b/>
                <w:color w:val="FFFFFF" w:themeColor="background1"/>
                <w:sz w:val="22"/>
              </w:rPr>
              <w:t>bedingungen</w:t>
            </w:r>
          </w:p>
        </w:tc>
      </w:tr>
    </w:tbl>
    <w:p w14:paraId="17CDF5B8" w14:textId="05704FEA" w:rsidR="00F8011D" w:rsidRDefault="00F8011D" w:rsidP="00344294">
      <w:pPr>
        <w:pStyle w:val="Textkrper"/>
        <w:spacing w:before="4"/>
        <w:ind w:left="426" w:hanging="284"/>
        <w:rPr>
          <w:sz w:val="22"/>
        </w:rPr>
      </w:pPr>
    </w:p>
    <w:tbl>
      <w:tblPr>
        <w:tblW w:w="9923" w:type="dxa"/>
        <w:tblInd w:w="212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559"/>
        <w:gridCol w:w="4962"/>
      </w:tblGrid>
      <w:tr w:rsidR="00F8011D" w14:paraId="69D1AC4C" w14:textId="77777777" w:rsidTr="00407025">
        <w:trPr>
          <w:trHeight w:hRule="exact" w:val="510"/>
        </w:trPr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E984811" w14:textId="2521D2E9" w:rsidR="00F8011D" w:rsidRPr="00A50D8F" w:rsidRDefault="00F8011D" w:rsidP="00D20DEA">
            <w:pPr>
              <w:pStyle w:val="berschrift7"/>
              <w:widowControl/>
              <w:spacing w:before="60" w:after="60"/>
              <w:rPr>
                <w:rFonts w:ascii="Arial" w:hAnsi="Arial" w:cs="Arial"/>
                <w:i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</w:rPr>
              <w:t>Vertragsbeginn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119F8C" w14:textId="4C7916C0" w:rsidR="00F8011D" w:rsidRDefault="00F8011D" w:rsidP="006B6129">
            <w:pPr>
              <w:widowControl/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7B8EB3B" w14:textId="77777777" w:rsidR="00F8011D" w:rsidRPr="00F8011D" w:rsidRDefault="00F8011D" w:rsidP="00D20DEA">
            <w:pPr>
              <w:widowControl/>
              <w:spacing w:before="60" w:after="60"/>
              <w:jc w:val="center"/>
              <w:rPr>
                <w:sz w:val="18"/>
              </w:rPr>
            </w:pPr>
            <w:r w:rsidRPr="00F8011D">
              <w:rPr>
                <w:sz w:val="18"/>
              </w:rPr>
              <w:t>Vertragsdauer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622A2F0" w14:textId="1C7DEE72" w:rsidR="00F8011D" w:rsidRPr="003A7BC4" w:rsidRDefault="003A7BC4" w:rsidP="00D20DEA">
            <w:pPr>
              <w:widowControl/>
              <w:spacing w:before="60" w:after="60"/>
              <w:jc w:val="center"/>
              <w:rPr>
                <w:sz w:val="18"/>
              </w:rPr>
            </w:pPr>
            <w:r w:rsidRPr="003A7BC4">
              <w:rPr>
                <w:sz w:val="16"/>
              </w:rPr>
              <w:t>Auf den ordnungsgemäßen Bestand der A</w:t>
            </w:r>
            <w:r>
              <w:rPr>
                <w:sz w:val="16"/>
              </w:rPr>
              <w:t xml:space="preserve">bwasserreinigungs-anlage, </w:t>
            </w:r>
            <w:r w:rsidRPr="003A7BC4">
              <w:rPr>
                <w:sz w:val="16"/>
              </w:rPr>
              <w:t xml:space="preserve">bzw. </w:t>
            </w:r>
            <w:r>
              <w:rPr>
                <w:sz w:val="16"/>
              </w:rPr>
              <w:t>m</w:t>
            </w:r>
            <w:r w:rsidRPr="003A7BC4">
              <w:rPr>
                <w:sz w:val="16"/>
              </w:rPr>
              <w:t>ax. 90 Jahre gemäß</w:t>
            </w:r>
            <w:r w:rsidR="006B6129">
              <w:rPr>
                <w:sz w:val="16"/>
              </w:rPr>
              <w:t xml:space="preserve"> </w:t>
            </w:r>
            <w:r w:rsidRPr="003A7BC4">
              <w:rPr>
                <w:sz w:val="16"/>
              </w:rPr>
              <w:t>§</w:t>
            </w:r>
            <w:r w:rsidR="006B6129">
              <w:rPr>
                <w:sz w:val="16"/>
              </w:rPr>
              <w:t xml:space="preserve"> </w:t>
            </w:r>
            <w:r w:rsidRPr="003A7BC4">
              <w:rPr>
                <w:sz w:val="16"/>
              </w:rPr>
              <w:t>21</w:t>
            </w:r>
            <w:r w:rsidR="006B6129">
              <w:rPr>
                <w:sz w:val="16"/>
              </w:rPr>
              <w:t xml:space="preserve"> </w:t>
            </w:r>
            <w:r w:rsidRPr="003A7BC4">
              <w:rPr>
                <w:sz w:val="16"/>
              </w:rPr>
              <w:t>WRG 1959</w:t>
            </w:r>
          </w:p>
        </w:tc>
      </w:tr>
    </w:tbl>
    <w:p w14:paraId="7B84342B" w14:textId="19D23DD9" w:rsidR="00F8011D" w:rsidRDefault="00F8011D" w:rsidP="00344294">
      <w:pPr>
        <w:pStyle w:val="Textkrper"/>
        <w:spacing w:before="4"/>
        <w:ind w:left="426" w:hanging="284"/>
        <w:rPr>
          <w:sz w:val="22"/>
        </w:rPr>
      </w:pPr>
    </w:p>
    <w:p w14:paraId="5283569D" w14:textId="68E143EC" w:rsidR="00007FD8" w:rsidRDefault="00007FD8" w:rsidP="00007FD8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  <w:r>
        <w:rPr>
          <w:color w:val="231F20"/>
          <w:sz w:val="16"/>
          <w:szCs w:val="22"/>
          <w:lang w:val="de-DE"/>
        </w:rPr>
        <w:t>D</w:t>
      </w:r>
      <w:r w:rsidRPr="00A30093">
        <w:rPr>
          <w:color w:val="231F20"/>
          <w:sz w:val="16"/>
          <w:szCs w:val="22"/>
          <w:lang w:val="de-DE"/>
        </w:rPr>
        <w:t xml:space="preserve">er </w:t>
      </w:r>
      <w:r>
        <w:rPr>
          <w:color w:val="231F20"/>
          <w:sz w:val="16"/>
          <w:szCs w:val="22"/>
          <w:lang w:val="de-DE"/>
        </w:rPr>
        <w:t xml:space="preserve">Indirekteinleiter bestätigt mit seiner Unterschrift das er die Allgemeinen Geschäftsbedingungen (AGB) des Abwasserverbandes erhalten hat, und dessen Inhalte zur Kenntnis nimmt. Die AGB werden zum verbindlichen Bestandteil im Anschluss- und Entsorgungsvertrag. Im Übrigen gelten </w:t>
      </w:r>
      <w:r w:rsidRPr="00306577">
        <w:rPr>
          <w:color w:val="231F20"/>
          <w:sz w:val="16"/>
          <w:szCs w:val="22"/>
          <w:lang w:val="de-DE"/>
        </w:rPr>
        <w:t>auch die jeweiligen gesetzlichen Bestimmungen, einschließlich Verordnungen hinsichtlich der Indirekteinleitung.</w:t>
      </w:r>
    </w:p>
    <w:p w14:paraId="6D0CCD62" w14:textId="4071C6D4" w:rsidR="0056424E" w:rsidRPr="00407025" w:rsidRDefault="0056424E" w:rsidP="00007FD8">
      <w:pPr>
        <w:pStyle w:val="Textkrper"/>
        <w:ind w:left="142" w:right="127"/>
        <w:jc w:val="both"/>
        <w:rPr>
          <w:color w:val="231F20"/>
          <w:sz w:val="10"/>
          <w:szCs w:val="22"/>
          <w:lang w:val="de-DE"/>
        </w:rPr>
      </w:pPr>
    </w:p>
    <w:p w14:paraId="67E57C12" w14:textId="5C6AB4D1" w:rsidR="00AF6FB2" w:rsidRDefault="00AF6FB2" w:rsidP="00007FD8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  <w:r>
        <w:rPr>
          <w:color w:val="231F20"/>
          <w:sz w:val="16"/>
          <w:szCs w:val="22"/>
          <w:lang w:val="de-DE"/>
        </w:rPr>
        <w:t xml:space="preserve">Die Datenverarbeitung erfolgt nach den </w:t>
      </w:r>
      <w:r w:rsidR="007C2A90">
        <w:rPr>
          <w:color w:val="231F20"/>
          <w:sz w:val="16"/>
          <w:szCs w:val="22"/>
          <w:lang w:val="de-DE"/>
        </w:rPr>
        <w:t>Vorgaben</w:t>
      </w:r>
      <w:r>
        <w:rPr>
          <w:color w:val="231F20"/>
          <w:sz w:val="16"/>
          <w:szCs w:val="22"/>
          <w:lang w:val="de-DE"/>
        </w:rPr>
        <w:t xml:space="preserve"> der Datenschutz</w:t>
      </w:r>
      <w:r w:rsidR="007C2A90">
        <w:rPr>
          <w:color w:val="231F20"/>
          <w:sz w:val="16"/>
          <w:szCs w:val="22"/>
          <w:lang w:val="de-DE"/>
        </w:rPr>
        <w:t>-G</w:t>
      </w:r>
      <w:r>
        <w:rPr>
          <w:color w:val="231F20"/>
          <w:sz w:val="16"/>
          <w:szCs w:val="22"/>
          <w:lang w:val="de-DE"/>
        </w:rPr>
        <w:t>rundverordnung</w:t>
      </w:r>
      <w:r w:rsidR="007C2A90">
        <w:rPr>
          <w:color w:val="231F20"/>
          <w:sz w:val="16"/>
          <w:szCs w:val="22"/>
          <w:lang w:val="de-DE"/>
        </w:rPr>
        <w:t xml:space="preserve"> DSGVO Artikel 28</w:t>
      </w:r>
      <w:r w:rsidR="00BD6517">
        <w:rPr>
          <w:color w:val="231F20"/>
          <w:sz w:val="16"/>
          <w:szCs w:val="22"/>
          <w:lang w:val="de-DE"/>
        </w:rPr>
        <w:t>.</w:t>
      </w:r>
      <w:r w:rsidR="007C2A90">
        <w:rPr>
          <w:color w:val="231F20"/>
          <w:sz w:val="16"/>
          <w:szCs w:val="22"/>
          <w:lang w:val="de-DE"/>
        </w:rPr>
        <w:t xml:space="preserve"> </w:t>
      </w:r>
      <w:r>
        <w:rPr>
          <w:color w:val="231F20"/>
          <w:sz w:val="16"/>
          <w:szCs w:val="22"/>
          <w:lang w:val="de-DE"/>
        </w:rPr>
        <w:t xml:space="preserve">  </w:t>
      </w:r>
    </w:p>
    <w:p w14:paraId="52EDB913" w14:textId="04E1FCF3" w:rsidR="00407025" w:rsidRPr="00407025" w:rsidRDefault="00407025" w:rsidP="00007FD8">
      <w:pPr>
        <w:pStyle w:val="Textkrper"/>
        <w:ind w:left="142" w:right="127"/>
        <w:jc w:val="both"/>
        <w:rPr>
          <w:color w:val="231F20"/>
          <w:sz w:val="10"/>
          <w:szCs w:val="22"/>
          <w:lang w:val="de-DE"/>
        </w:rPr>
      </w:pPr>
    </w:p>
    <w:p w14:paraId="77E3D61C" w14:textId="62909BBC" w:rsidR="00407025" w:rsidRDefault="00407025" w:rsidP="00407025">
      <w:pPr>
        <w:pStyle w:val="Textkrper"/>
        <w:ind w:left="142" w:right="127"/>
        <w:jc w:val="both"/>
        <w:rPr>
          <w:color w:val="231F20"/>
          <w:sz w:val="16"/>
          <w:szCs w:val="22"/>
          <w:lang w:val="de-DE"/>
        </w:rPr>
      </w:pPr>
      <w:r w:rsidRPr="00233EA1">
        <w:rPr>
          <w:color w:val="231F20"/>
          <w:sz w:val="16"/>
          <w:szCs w:val="22"/>
          <w:lang w:val="de-DE"/>
        </w:rPr>
        <w:t>Der Antragssteller nimmt zur Kenntnis, dass unvollständige Anträge nicht bearbeitet werden können und d</w:t>
      </w:r>
      <w:r>
        <w:rPr>
          <w:color w:val="231F20"/>
          <w:sz w:val="16"/>
          <w:szCs w:val="22"/>
          <w:lang w:val="de-DE"/>
        </w:rPr>
        <w:t xml:space="preserve">er Abwasserverband </w:t>
      </w:r>
      <w:r w:rsidRPr="00233EA1">
        <w:rPr>
          <w:color w:val="231F20"/>
          <w:sz w:val="16"/>
          <w:szCs w:val="22"/>
          <w:lang w:val="de-DE"/>
        </w:rPr>
        <w:t>sich das Recht vorbehält, derartige Unterlagen zu retournieren.</w:t>
      </w:r>
    </w:p>
    <w:p w14:paraId="0243A1FC" w14:textId="77AA0122" w:rsidR="00D85C5E" w:rsidRDefault="00D85C5E">
      <w:pPr>
        <w:pStyle w:val="Textkrper"/>
        <w:spacing w:before="4"/>
        <w:rPr>
          <w:sz w:val="22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10206"/>
      </w:tblGrid>
      <w:tr w:rsidR="00D834BC" w:rsidRPr="00D834BC" w14:paraId="0196F76E" w14:textId="77777777" w:rsidTr="00407025">
        <w:trPr>
          <w:trHeight w:val="340"/>
        </w:trPr>
        <w:tc>
          <w:tcPr>
            <w:tcW w:w="10206" w:type="dxa"/>
            <w:shd w:val="clear" w:color="auto" w:fill="4F6228" w:themeFill="accent3" w:themeFillShade="80"/>
            <w:vAlign w:val="center"/>
          </w:tcPr>
          <w:p w14:paraId="4C6609E8" w14:textId="211A0EA8" w:rsidR="00265D33" w:rsidRPr="00D834BC" w:rsidRDefault="006334CF" w:rsidP="00CB2626">
            <w:pPr>
              <w:pStyle w:val="Textkrper"/>
              <w:rPr>
                <w:b/>
                <w:color w:val="FFFFFF" w:themeColor="background1"/>
                <w:sz w:val="22"/>
              </w:rPr>
            </w:pPr>
            <w:bookmarkStart w:id="6" w:name="_Hlk520962611"/>
            <w:r>
              <w:rPr>
                <w:b/>
                <w:color w:val="FFFFFF" w:themeColor="background1"/>
                <w:sz w:val="22"/>
              </w:rPr>
              <w:t>9</w:t>
            </w:r>
            <w:r w:rsidR="00265D33" w:rsidRPr="00D834BC">
              <w:rPr>
                <w:b/>
                <w:color w:val="FFFFFF" w:themeColor="background1"/>
                <w:sz w:val="22"/>
              </w:rPr>
              <w:t>. Unterschrift</w:t>
            </w:r>
            <w:r w:rsidR="00EE7E58">
              <w:rPr>
                <w:b/>
                <w:color w:val="FFFFFF" w:themeColor="background1"/>
                <w:sz w:val="22"/>
              </w:rPr>
              <w:t>en</w:t>
            </w:r>
          </w:p>
        </w:tc>
      </w:tr>
      <w:bookmarkEnd w:id="6"/>
    </w:tbl>
    <w:p w14:paraId="4B34550A" w14:textId="31AF499C" w:rsidR="00265D33" w:rsidRDefault="00265D33">
      <w:pPr>
        <w:pStyle w:val="Textkrper"/>
        <w:spacing w:before="4"/>
        <w:rPr>
          <w:sz w:val="22"/>
        </w:rPr>
      </w:pPr>
    </w:p>
    <w:tbl>
      <w:tblPr>
        <w:tblStyle w:val="Tabellenraster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2188"/>
        <w:gridCol w:w="2266"/>
      </w:tblGrid>
      <w:tr w:rsidR="00632E88" w14:paraId="1EA9145E" w14:textId="77777777" w:rsidTr="00407025">
        <w:tc>
          <w:tcPr>
            <w:tcW w:w="5469" w:type="dxa"/>
          </w:tcPr>
          <w:p w14:paraId="36C4CE9C" w14:textId="6E9282CF" w:rsidR="00632E88" w:rsidRPr="00632E88" w:rsidRDefault="00632E88" w:rsidP="00407025">
            <w:pPr>
              <w:pStyle w:val="Textkrper"/>
              <w:spacing w:before="40"/>
              <w:rPr>
                <w:b/>
                <w:sz w:val="20"/>
              </w:rPr>
            </w:pPr>
            <w:r w:rsidRPr="00632E88">
              <w:rPr>
                <w:b/>
                <w:sz w:val="20"/>
              </w:rPr>
              <w:t>Indirekteinleiter</w:t>
            </w:r>
          </w:p>
        </w:tc>
        <w:tc>
          <w:tcPr>
            <w:tcW w:w="2188" w:type="dxa"/>
          </w:tcPr>
          <w:p w14:paraId="373705CC" w14:textId="77777777" w:rsidR="00632E88" w:rsidRDefault="00632E88">
            <w:pPr>
              <w:pStyle w:val="Textkrper"/>
              <w:rPr>
                <w:sz w:val="20"/>
              </w:rPr>
            </w:pPr>
          </w:p>
        </w:tc>
        <w:tc>
          <w:tcPr>
            <w:tcW w:w="2266" w:type="dxa"/>
          </w:tcPr>
          <w:p w14:paraId="54E635C1" w14:textId="77777777" w:rsidR="00632E88" w:rsidRDefault="00632E88">
            <w:pPr>
              <w:pStyle w:val="Textkrper"/>
              <w:rPr>
                <w:sz w:val="20"/>
              </w:rPr>
            </w:pPr>
          </w:p>
        </w:tc>
      </w:tr>
      <w:tr w:rsidR="00632E88" w14:paraId="0515BEF5" w14:textId="77777777" w:rsidTr="00407025">
        <w:trPr>
          <w:trHeight w:val="737"/>
        </w:trPr>
        <w:tc>
          <w:tcPr>
            <w:tcW w:w="5469" w:type="dxa"/>
            <w:vAlign w:val="bottom"/>
          </w:tcPr>
          <w:p w14:paraId="577F1929" w14:textId="77777777" w:rsidR="00632E88" w:rsidRDefault="00632E88" w:rsidP="00007FD8">
            <w:pPr>
              <w:pStyle w:val="Textkrper"/>
              <w:rPr>
                <w:sz w:val="20"/>
              </w:rPr>
            </w:pPr>
          </w:p>
        </w:tc>
        <w:tc>
          <w:tcPr>
            <w:tcW w:w="2188" w:type="dxa"/>
            <w:vAlign w:val="bottom"/>
          </w:tcPr>
          <w:p w14:paraId="41F530E2" w14:textId="77777777" w:rsidR="00632E88" w:rsidRPr="00BD6517" w:rsidRDefault="00632E88" w:rsidP="00007FD8">
            <w:pPr>
              <w:pStyle w:val="Textkrper"/>
              <w:rPr>
                <w:sz w:val="18"/>
              </w:rPr>
            </w:pPr>
          </w:p>
        </w:tc>
        <w:tc>
          <w:tcPr>
            <w:tcW w:w="2266" w:type="dxa"/>
            <w:vAlign w:val="bottom"/>
          </w:tcPr>
          <w:p w14:paraId="766112A8" w14:textId="77777777" w:rsidR="00632E88" w:rsidRPr="00BD6517" w:rsidRDefault="00632E88" w:rsidP="00007FD8">
            <w:pPr>
              <w:pStyle w:val="Textkrper"/>
              <w:rPr>
                <w:sz w:val="18"/>
              </w:rPr>
            </w:pPr>
          </w:p>
        </w:tc>
      </w:tr>
      <w:tr w:rsidR="00007FD8" w14:paraId="2089C0D7" w14:textId="77777777" w:rsidTr="00407025">
        <w:tc>
          <w:tcPr>
            <w:tcW w:w="5469" w:type="dxa"/>
          </w:tcPr>
          <w:p w14:paraId="5C36C3EA" w14:textId="0F64F281" w:rsidR="00007FD8" w:rsidRPr="00632E88" w:rsidRDefault="00007FD8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---------------------------------------------------------------------------------------</w:t>
            </w:r>
          </w:p>
        </w:tc>
        <w:tc>
          <w:tcPr>
            <w:tcW w:w="2188" w:type="dxa"/>
          </w:tcPr>
          <w:p w14:paraId="3C06D135" w14:textId="39CE80C6" w:rsidR="00007FD8" w:rsidRDefault="00007FD8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</w:t>
            </w:r>
          </w:p>
        </w:tc>
        <w:tc>
          <w:tcPr>
            <w:tcW w:w="2266" w:type="dxa"/>
          </w:tcPr>
          <w:p w14:paraId="6C94B8FD" w14:textId="53A0048A" w:rsidR="00007FD8" w:rsidRDefault="00007FD8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</w:t>
            </w:r>
          </w:p>
        </w:tc>
      </w:tr>
      <w:tr w:rsidR="00632E88" w14:paraId="5A975218" w14:textId="77777777" w:rsidTr="00407025">
        <w:tc>
          <w:tcPr>
            <w:tcW w:w="5469" w:type="dxa"/>
          </w:tcPr>
          <w:p w14:paraId="2E4B5D4D" w14:textId="2C7AEA92" w:rsidR="00632E88" w:rsidRPr="00632E88" w:rsidRDefault="00632E88" w:rsidP="00407025">
            <w:pPr>
              <w:pStyle w:val="Textkrper"/>
              <w:spacing w:after="40"/>
              <w:rPr>
                <w:sz w:val="16"/>
              </w:rPr>
            </w:pPr>
            <w:r w:rsidRPr="00632E88">
              <w:rPr>
                <w:sz w:val="16"/>
              </w:rPr>
              <w:t>Rechtsgültige Fertigung</w:t>
            </w:r>
          </w:p>
        </w:tc>
        <w:tc>
          <w:tcPr>
            <w:tcW w:w="2188" w:type="dxa"/>
          </w:tcPr>
          <w:p w14:paraId="1C471177" w14:textId="2030B21F" w:rsidR="00632E88" w:rsidRPr="00632E88" w:rsidRDefault="00632E88" w:rsidP="00007FD8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266" w:type="dxa"/>
          </w:tcPr>
          <w:p w14:paraId="6D75C870" w14:textId="643F4D74" w:rsidR="00632E88" w:rsidRPr="00632E88" w:rsidRDefault="00632E88" w:rsidP="00007FD8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14:paraId="66BDC8D5" w14:textId="7D941205" w:rsidR="00AE16AC" w:rsidRDefault="00AE16AC">
      <w:pPr>
        <w:pStyle w:val="Textkrper"/>
        <w:rPr>
          <w:sz w:val="20"/>
        </w:rPr>
      </w:pPr>
    </w:p>
    <w:tbl>
      <w:tblPr>
        <w:tblStyle w:val="Tabellenraster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2188"/>
        <w:gridCol w:w="2249"/>
      </w:tblGrid>
      <w:tr w:rsidR="006334CF" w14:paraId="44586920" w14:textId="77777777" w:rsidTr="00407025">
        <w:tc>
          <w:tcPr>
            <w:tcW w:w="9923" w:type="dxa"/>
            <w:gridSpan w:val="3"/>
          </w:tcPr>
          <w:p w14:paraId="041C14D9" w14:textId="6024084D" w:rsidR="006334CF" w:rsidRDefault="006334CF" w:rsidP="00407025">
            <w:pPr>
              <w:pStyle w:val="Textkrper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Die Gemeinde (als Betreiber der öffentlichen Kanalisation)</w:t>
            </w:r>
          </w:p>
        </w:tc>
      </w:tr>
      <w:tr w:rsidR="00007FD8" w14:paraId="7F1E35BA" w14:textId="77777777" w:rsidTr="00407025">
        <w:trPr>
          <w:trHeight w:val="737"/>
        </w:trPr>
        <w:tc>
          <w:tcPr>
            <w:tcW w:w="5486" w:type="dxa"/>
            <w:vAlign w:val="bottom"/>
          </w:tcPr>
          <w:p w14:paraId="0EC5D57B" w14:textId="77777777" w:rsidR="00007FD8" w:rsidRDefault="00007FD8" w:rsidP="00D20DEA">
            <w:pPr>
              <w:pStyle w:val="Textkrper"/>
              <w:rPr>
                <w:sz w:val="20"/>
              </w:rPr>
            </w:pPr>
          </w:p>
        </w:tc>
        <w:tc>
          <w:tcPr>
            <w:tcW w:w="2188" w:type="dxa"/>
            <w:vAlign w:val="bottom"/>
          </w:tcPr>
          <w:p w14:paraId="569B95E4" w14:textId="77777777" w:rsidR="00007FD8" w:rsidRPr="00BD6517" w:rsidRDefault="00007FD8" w:rsidP="00D20DEA">
            <w:pPr>
              <w:pStyle w:val="Textkrper"/>
              <w:rPr>
                <w:sz w:val="18"/>
              </w:rPr>
            </w:pPr>
          </w:p>
        </w:tc>
        <w:tc>
          <w:tcPr>
            <w:tcW w:w="2249" w:type="dxa"/>
            <w:vAlign w:val="bottom"/>
          </w:tcPr>
          <w:p w14:paraId="29D22D3D" w14:textId="77777777" w:rsidR="00007FD8" w:rsidRPr="00BD6517" w:rsidRDefault="00007FD8" w:rsidP="00D20DEA">
            <w:pPr>
              <w:pStyle w:val="Textkrper"/>
              <w:rPr>
                <w:sz w:val="18"/>
              </w:rPr>
            </w:pPr>
          </w:p>
        </w:tc>
      </w:tr>
      <w:tr w:rsidR="00007FD8" w14:paraId="5AB1A1A5" w14:textId="77777777" w:rsidTr="00407025">
        <w:tc>
          <w:tcPr>
            <w:tcW w:w="5486" w:type="dxa"/>
          </w:tcPr>
          <w:p w14:paraId="45002618" w14:textId="77777777" w:rsidR="00007FD8" w:rsidRPr="00632E8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---------------------------------------------------------------------------------------</w:t>
            </w:r>
          </w:p>
        </w:tc>
        <w:tc>
          <w:tcPr>
            <w:tcW w:w="2188" w:type="dxa"/>
          </w:tcPr>
          <w:p w14:paraId="31C23492" w14:textId="77777777" w:rsidR="00007FD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</w:t>
            </w:r>
          </w:p>
        </w:tc>
        <w:tc>
          <w:tcPr>
            <w:tcW w:w="2249" w:type="dxa"/>
          </w:tcPr>
          <w:p w14:paraId="02679451" w14:textId="77777777" w:rsidR="00007FD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</w:t>
            </w:r>
          </w:p>
        </w:tc>
      </w:tr>
      <w:tr w:rsidR="00007FD8" w14:paraId="2C0929AC" w14:textId="77777777" w:rsidTr="00407025">
        <w:tc>
          <w:tcPr>
            <w:tcW w:w="5486" w:type="dxa"/>
          </w:tcPr>
          <w:p w14:paraId="6B9315F3" w14:textId="77777777" w:rsidR="00007FD8" w:rsidRPr="00632E88" w:rsidRDefault="00007FD8" w:rsidP="00407025">
            <w:pPr>
              <w:pStyle w:val="Textkrper"/>
              <w:spacing w:after="40"/>
              <w:rPr>
                <w:sz w:val="16"/>
              </w:rPr>
            </w:pPr>
            <w:r w:rsidRPr="00632E88">
              <w:rPr>
                <w:sz w:val="16"/>
              </w:rPr>
              <w:t>Rechtsgültige Fertigung</w:t>
            </w:r>
          </w:p>
        </w:tc>
        <w:tc>
          <w:tcPr>
            <w:tcW w:w="2188" w:type="dxa"/>
          </w:tcPr>
          <w:p w14:paraId="04BE0869" w14:textId="77777777" w:rsidR="00007FD8" w:rsidRPr="00632E8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249" w:type="dxa"/>
          </w:tcPr>
          <w:p w14:paraId="095564D0" w14:textId="77777777" w:rsidR="00007FD8" w:rsidRPr="00632E8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14:paraId="09C3F1B8" w14:textId="52187390" w:rsidR="00632E88" w:rsidRDefault="00632E88">
      <w:pPr>
        <w:pStyle w:val="Textkrper"/>
        <w:rPr>
          <w:sz w:val="20"/>
        </w:rPr>
      </w:pPr>
    </w:p>
    <w:tbl>
      <w:tblPr>
        <w:tblStyle w:val="Tabellenraster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2188"/>
        <w:gridCol w:w="2266"/>
      </w:tblGrid>
      <w:tr w:rsidR="00007FD8" w14:paraId="6116D6BC" w14:textId="77777777" w:rsidTr="00407025">
        <w:tc>
          <w:tcPr>
            <w:tcW w:w="5469" w:type="dxa"/>
          </w:tcPr>
          <w:p w14:paraId="76908878" w14:textId="5AF848CE" w:rsidR="00007FD8" w:rsidRPr="00632E88" w:rsidRDefault="00007FD8" w:rsidP="00407025">
            <w:pPr>
              <w:pStyle w:val="Textkrper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Kanalisationsunternehmen</w:t>
            </w:r>
          </w:p>
        </w:tc>
        <w:tc>
          <w:tcPr>
            <w:tcW w:w="2188" w:type="dxa"/>
          </w:tcPr>
          <w:p w14:paraId="21D04D65" w14:textId="77777777" w:rsidR="00007FD8" w:rsidRDefault="00007FD8" w:rsidP="00D20DEA">
            <w:pPr>
              <w:pStyle w:val="Textkrper"/>
              <w:rPr>
                <w:sz w:val="20"/>
              </w:rPr>
            </w:pPr>
          </w:p>
        </w:tc>
        <w:tc>
          <w:tcPr>
            <w:tcW w:w="2266" w:type="dxa"/>
          </w:tcPr>
          <w:p w14:paraId="4F35E173" w14:textId="77777777" w:rsidR="00007FD8" w:rsidRDefault="00007FD8" w:rsidP="00D20DEA">
            <w:pPr>
              <w:pStyle w:val="Textkrper"/>
              <w:rPr>
                <w:sz w:val="20"/>
              </w:rPr>
            </w:pPr>
          </w:p>
        </w:tc>
      </w:tr>
      <w:tr w:rsidR="00007FD8" w14:paraId="720218FB" w14:textId="77777777" w:rsidTr="00407025">
        <w:trPr>
          <w:trHeight w:val="737"/>
        </w:trPr>
        <w:tc>
          <w:tcPr>
            <w:tcW w:w="5469" w:type="dxa"/>
            <w:vAlign w:val="bottom"/>
          </w:tcPr>
          <w:p w14:paraId="4438E1F5" w14:textId="77777777" w:rsidR="00007FD8" w:rsidRDefault="00007FD8" w:rsidP="00D20DEA">
            <w:pPr>
              <w:pStyle w:val="Textkrper"/>
              <w:rPr>
                <w:sz w:val="20"/>
              </w:rPr>
            </w:pPr>
          </w:p>
        </w:tc>
        <w:tc>
          <w:tcPr>
            <w:tcW w:w="2188" w:type="dxa"/>
            <w:vAlign w:val="bottom"/>
          </w:tcPr>
          <w:p w14:paraId="554150EA" w14:textId="77777777" w:rsidR="00007FD8" w:rsidRPr="00BD6517" w:rsidRDefault="00007FD8" w:rsidP="00D20DEA">
            <w:pPr>
              <w:pStyle w:val="Textkrper"/>
              <w:rPr>
                <w:sz w:val="18"/>
              </w:rPr>
            </w:pPr>
          </w:p>
        </w:tc>
        <w:tc>
          <w:tcPr>
            <w:tcW w:w="2266" w:type="dxa"/>
            <w:vAlign w:val="bottom"/>
          </w:tcPr>
          <w:p w14:paraId="45CA03D7" w14:textId="77777777" w:rsidR="00007FD8" w:rsidRPr="00BD6517" w:rsidRDefault="00007FD8" w:rsidP="00D20DEA">
            <w:pPr>
              <w:pStyle w:val="Textkrper"/>
              <w:rPr>
                <w:sz w:val="18"/>
              </w:rPr>
            </w:pPr>
          </w:p>
        </w:tc>
      </w:tr>
      <w:tr w:rsidR="00007FD8" w14:paraId="44445290" w14:textId="77777777" w:rsidTr="00407025">
        <w:tc>
          <w:tcPr>
            <w:tcW w:w="5469" w:type="dxa"/>
          </w:tcPr>
          <w:p w14:paraId="55855922" w14:textId="77777777" w:rsidR="00007FD8" w:rsidRPr="00632E8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---------------------------------------------------------------------------------------</w:t>
            </w:r>
          </w:p>
        </w:tc>
        <w:tc>
          <w:tcPr>
            <w:tcW w:w="2188" w:type="dxa"/>
          </w:tcPr>
          <w:p w14:paraId="77B9423E" w14:textId="77777777" w:rsidR="00007FD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-------------------------------------</w:t>
            </w:r>
          </w:p>
        </w:tc>
        <w:tc>
          <w:tcPr>
            <w:tcW w:w="2266" w:type="dxa"/>
          </w:tcPr>
          <w:p w14:paraId="192F3D03" w14:textId="77777777" w:rsidR="00007FD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--------------------------------</w:t>
            </w:r>
          </w:p>
        </w:tc>
      </w:tr>
      <w:tr w:rsidR="00007FD8" w14:paraId="33DE41D6" w14:textId="77777777" w:rsidTr="00407025">
        <w:tc>
          <w:tcPr>
            <w:tcW w:w="5469" w:type="dxa"/>
          </w:tcPr>
          <w:p w14:paraId="0C203A2E" w14:textId="77777777" w:rsidR="00007FD8" w:rsidRPr="00632E88" w:rsidRDefault="00007FD8" w:rsidP="00407025">
            <w:pPr>
              <w:pStyle w:val="Textkrper"/>
              <w:spacing w:after="40"/>
              <w:rPr>
                <w:sz w:val="16"/>
              </w:rPr>
            </w:pPr>
            <w:r w:rsidRPr="00632E88">
              <w:rPr>
                <w:sz w:val="16"/>
              </w:rPr>
              <w:t>Rechtsgültige Fertigung</w:t>
            </w:r>
          </w:p>
        </w:tc>
        <w:tc>
          <w:tcPr>
            <w:tcW w:w="2188" w:type="dxa"/>
          </w:tcPr>
          <w:p w14:paraId="4B649E59" w14:textId="77777777" w:rsidR="00007FD8" w:rsidRPr="00632E8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266" w:type="dxa"/>
          </w:tcPr>
          <w:p w14:paraId="6E1B998A" w14:textId="77777777" w:rsidR="00007FD8" w:rsidRPr="00632E88" w:rsidRDefault="00007FD8" w:rsidP="00D20DE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14:paraId="18E06010" w14:textId="0084846D" w:rsidR="00632E88" w:rsidRDefault="00632E88">
      <w:pPr>
        <w:pStyle w:val="Textkrper"/>
        <w:rPr>
          <w:sz w:val="20"/>
        </w:rPr>
      </w:pPr>
    </w:p>
    <w:p w14:paraId="69A293E7" w14:textId="211D2F28" w:rsidR="00EE7E58" w:rsidRPr="00D80F35" w:rsidRDefault="00EE7E58" w:rsidP="006334CF">
      <w:pPr>
        <w:pStyle w:val="Textkrper"/>
        <w:ind w:left="142" w:right="-3066"/>
        <w:rPr>
          <w:sz w:val="16"/>
          <w:u w:val="single"/>
          <w:lang w:val="de-DE"/>
        </w:rPr>
      </w:pPr>
      <w:r w:rsidRPr="00D80F35">
        <w:rPr>
          <w:sz w:val="16"/>
          <w:u w:val="single"/>
          <w:lang w:val="de-DE"/>
        </w:rPr>
        <w:t>Bemerkung:</w:t>
      </w:r>
    </w:p>
    <w:p w14:paraId="1D110306" w14:textId="77777777" w:rsidR="00EE7E58" w:rsidRDefault="00EE7E58" w:rsidP="006334CF">
      <w:pPr>
        <w:pStyle w:val="Textkrper"/>
        <w:ind w:left="142" w:right="-3066"/>
        <w:rPr>
          <w:sz w:val="16"/>
          <w:lang w:val="de-DE"/>
        </w:rPr>
      </w:pPr>
      <w:r>
        <w:rPr>
          <w:sz w:val="16"/>
          <w:lang w:val="de-DE"/>
        </w:rPr>
        <w:t>Sämtliche Formulare, Bemessungs- und Ermittlungsblätter, Merkblätter, Musterlagepläne sowie die Allgemeinen Geschäftsbedingungen</w:t>
      </w:r>
    </w:p>
    <w:p w14:paraId="30ADCB8E" w14:textId="77777777" w:rsidR="00EE7E58" w:rsidRDefault="00EE7E58" w:rsidP="006334CF">
      <w:pPr>
        <w:pStyle w:val="Textkrper"/>
        <w:ind w:left="142" w:right="-3066"/>
        <w:rPr>
          <w:sz w:val="16"/>
          <w:lang w:val="de-DE"/>
        </w:rPr>
      </w:pPr>
      <w:r>
        <w:rPr>
          <w:sz w:val="16"/>
          <w:lang w:val="de-DE"/>
        </w:rPr>
        <w:t>stehen als Download auf der Webseite des Abwasserverbandes zur Verfügung.</w:t>
      </w:r>
    </w:p>
    <w:p w14:paraId="2321FAE3" w14:textId="77777777" w:rsidR="00EE7E58" w:rsidRDefault="00EE7E58">
      <w:pPr>
        <w:pStyle w:val="Textkrper"/>
        <w:rPr>
          <w:sz w:val="20"/>
        </w:rPr>
      </w:pPr>
    </w:p>
    <w:sectPr w:rsidR="00EE7E58" w:rsidSect="00BD6517">
      <w:footerReference w:type="default" r:id="rId13"/>
      <w:pgSz w:w="11910" w:h="16840"/>
      <w:pgMar w:top="794" w:right="981" w:bottom="482" w:left="1021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43C8" w14:textId="77777777" w:rsidR="003E5BE9" w:rsidRDefault="003E5BE9">
      <w:r>
        <w:separator/>
      </w:r>
    </w:p>
  </w:endnote>
  <w:endnote w:type="continuationSeparator" w:id="0">
    <w:p w14:paraId="5A845539" w14:textId="77777777" w:rsidR="003E5BE9" w:rsidRDefault="003E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B007" w14:textId="3186D9E2" w:rsidR="00366F68" w:rsidRPr="00366F68" w:rsidRDefault="00366F68" w:rsidP="00366F68">
    <w:pPr>
      <w:pStyle w:val="Fuzeile"/>
      <w:tabs>
        <w:tab w:val="clear" w:pos="9072"/>
        <w:tab w:val="right" w:pos="9781"/>
      </w:tabs>
      <w:rPr>
        <w:sz w:val="18"/>
      </w:rPr>
    </w:pPr>
    <w:r w:rsidRPr="00366F68">
      <w:rPr>
        <w:sz w:val="18"/>
      </w:rPr>
      <w:t>Antrag</w:t>
    </w:r>
    <w:r w:rsidR="00BD6517">
      <w:rPr>
        <w:sz w:val="18"/>
      </w:rPr>
      <w:t xml:space="preserve"> und Entsorgungsvertrag f</w:t>
    </w:r>
    <w:r w:rsidRPr="00366F68">
      <w:rPr>
        <w:sz w:val="18"/>
      </w:rPr>
      <w:t>ür häusliche Indirekteinleiter</w:t>
    </w:r>
    <w:r w:rsidR="00BD6517">
      <w:rPr>
        <w:sz w:val="18"/>
      </w:rPr>
      <w:t xml:space="preserve">, </w:t>
    </w:r>
    <w:r w:rsidR="00036F63">
      <w:rPr>
        <w:sz w:val="18"/>
      </w:rPr>
      <w:t>1</w:t>
    </w:r>
    <w:r w:rsidR="00BD6517">
      <w:rPr>
        <w:sz w:val="18"/>
      </w:rPr>
      <w:t>0/2018</w:t>
    </w:r>
    <w:r w:rsidRPr="00366F68">
      <w:rPr>
        <w:sz w:val="18"/>
      </w:rPr>
      <w:tab/>
      <w:t xml:space="preserve">         Seite </w:t>
    </w:r>
    <w:r w:rsidRPr="00366F68">
      <w:rPr>
        <w:sz w:val="18"/>
      </w:rPr>
      <w:fldChar w:fldCharType="begin"/>
    </w:r>
    <w:r w:rsidRPr="00366F68">
      <w:rPr>
        <w:sz w:val="18"/>
      </w:rPr>
      <w:instrText xml:space="preserve"> PAGE  \* Arabic  \* MERGEFORMAT </w:instrText>
    </w:r>
    <w:r w:rsidRPr="00366F68">
      <w:rPr>
        <w:sz w:val="18"/>
      </w:rPr>
      <w:fldChar w:fldCharType="separate"/>
    </w:r>
    <w:r w:rsidR="00FB2AD1">
      <w:rPr>
        <w:noProof/>
        <w:sz w:val="18"/>
      </w:rPr>
      <w:t>1</w:t>
    </w:r>
    <w:r w:rsidRPr="00366F68">
      <w:rPr>
        <w:sz w:val="18"/>
      </w:rPr>
      <w:fldChar w:fldCharType="end"/>
    </w:r>
    <w:r w:rsidR="00EE7E58">
      <w:rPr>
        <w:sz w:val="18"/>
      </w:rPr>
      <w:t xml:space="preserve"> </w:t>
    </w:r>
    <w:r w:rsidRPr="00366F68">
      <w:rPr>
        <w:sz w:val="18"/>
      </w:rPr>
      <w:t xml:space="preserve">von </w:t>
    </w:r>
    <w:r w:rsidRPr="00366F68">
      <w:rPr>
        <w:sz w:val="18"/>
      </w:rPr>
      <w:fldChar w:fldCharType="begin"/>
    </w:r>
    <w:r w:rsidRPr="00366F68">
      <w:rPr>
        <w:sz w:val="18"/>
      </w:rPr>
      <w:instrText xml:space="preserve"> NUMPAGES  \* Arabic  \* MERGEFORMAT </w:instrText>
    </w:r>
    <w:r w:rsidRPr="00366F68">
      <w:rPr>
        <w:sz w:val="18"/>
      </w:rPr>
      <w:fldChar w:fldCharType="separate"/>
    </w:r>
    <w:r w:rsidR="00FB2AD1">
      <w:rPr>
        <w:noProof/>
        <w:sz w:val="18"/>
      </w:rPr>
      <w:t>3</w:t>
    </w:r>
    <w:r w:rsidRPr="00366F6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C23D" w14:textId="77777777" w:rsidR="003E5BE9" w:rsidRDefault="003E5BE9">
      <w:r>
        <w:separator/>
      </w:r>
    </w:p>
  </w:footnote>
  <w:footnote w:type="continuationSeparator" w:id="0">
    <w:p w14:paraId="75E4751B" w14:textId="77777777" w:rsidR="003E5BE9" w:rsidRDefault="003E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E1"/>
    <w:multiLevelType w:val="hybridMultilevel"/>
    <w:tmpl w:val="8B802F90"/>
    <w:lvl w:ilvl="0" w:tplc="36FA8DB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2EB"/>
    <w:multiLevelType w:val="hybridMultilevel"/>
    <w:tmpl w:val="4ECECB5C"/>
    <w:lvl w:ilvl="0" w:tplc="1D70B270">
      <w:numFmt w:val="bullet"/>
      <w:lvlText w:val="□"/>
      <w:lvlJc w:val="left"/>
      <w:pPr>
        <w:ind w:left="296" w:hanging="206"/>
      </w:pPr>
      <w:rPr>
        <w:rFonts w:ascii="Segoe UI Emoji" w:eastAsia="Segoe UI Emoji" w:hAnsi="Segoe UI Emoji" w:cs="Segoe UI Emoji" w:hint="default"/>
        <w:color w:val="231F20"/>
        <w:w w:val="96"/>
        <w:sz w:val="18"/>
        <w:szCs w:val="18"/>
      </w:rPr>
    </w:lvl>
    <w:lvl w:ilvl="1" w:tplc="06AAFDE4">
      <w:numFmt w:val="bullet"/>
      <w:lvlText w:val="•"/>
      <w:lvlJc w:val="left"/>
      <w:pPr>
        <w:ind w:left="428" w:hanging="206"/>
      </w:pPr>
      <w:rPr>
        <w:rFonts w:hint="default"/>
      </w:rPr>
    </w:lvl>
    <w:lvl w:ilvl="2" w:tplc="C354FDD6">
      <w:numFmt w:val="bullet"/>
      <w:lvlText w:val="•"/>
      <w:lvlJc w:val="left"/>
      <w:pPr>
        <w:ind w:left="557" w:hanging="206"/>
      </w:pPr>
      <w:rPr>
        <w:rFonts w:hint="default"/>
      </w:rPr>
    </w:lvl>
    <w:lvl w:ilvl="3" w:tplc="9EB0769E">
      <w:numFmt w:val="bullet"/>
      <w:lvlText w:val="•"/>
      <w:lvlJc w:val="left"/>
      <w:pPr>
        <w:ind w:left="686" w:hanging="206"/>
      </w:pPr>
      <w:rPr>
        <w:rFonts w:hint="default"/>
      </w:rPr>
    </w:lvl>
    <w:lvl w:ilvl="4" w:tplc="2056E85C">
      <w:numFmt w:val="bullet"/>
      <w:lvlText w:val="•"/>
      <w:lvlJc w:val="left"/>
      <w:pPr>
        <w:ind w:left="814" w:hanging="206"/>
      </w:pPr>
      <w:rPr>
        <w:rFonts w:hint="default"/>
      </w:rPr>
    </w:lvl>
    <w:lvl w:ilvl="5" w:tplc="AD04F852">
      <w:numFmt w:val="bullet"/>
      <w:lvlText w:val="•"/>
      <w:lvlJc w:val="left"/>
      <w:pPr>
        <w:ind w:left="943" w:hanging="206"/>
      </w:pPr>
      <w:rPr>
        <w:rFonts w:hint="default"/>
      </w:rPr>
    </w:lvl>
    <w:lvl w:ilvl="6" w:tplc="21146182">
      <w:numFmt w:val="bullet"/>
      <w:lvlText w:val="•"/>
      <w:lvlJc w:val="left"/>
      <w:pPr>
        <w:ind w:left="1072" w:hanging="206"/>
      </w:pPr>
      <w:rPr>
        <w:rFonts w:hint="default"/>
      </w:rPr>
    </w:lvl>
    <w:lvl w:ilvl="7" w:tplc="4A66A51E">
      <w:numFmt w:val="bullet"/>
      <w:lvlText w:val="•"/>
      <w:lvlJc w:val="left"/>
      <w:pPr>
        <w:ind w:left="1200" w:hanging="206"/>
      </w:pPr>
      <w:rPr>
        <w:rFonts w:hint="default"/>
      </w:rPr>
    </w:lvl>
    <w:lvl w:ilvl="8" w:tplc="E786A570">
      <w:numFmt w:val="bullet"/>
      <w:lvlText w:val="•"/>
      <w:lvlJc w:val="left"/>
      <w:pPr>
        <w:ind w:left="1329" w:hanging="206"/>
      </w:pPr>
      <w:rPr>
        <w:rFonts w:hint="default"/>
      </w:rPr>
    </w:lvl>
  </w:abstractNum>
  <w:abstractNum w:abstractNumId="2" w15:restartNumberingAfterBreak="0">
    <w:nsid w:val="0CD45D8B"/>
    <w:multiLevelType w:val="hybridMultilevel"/>
    <w:tmpl w:val="014C0052"/>
    <w:lvl w:ilvl="0" w:tplc="5C127EF6">
      <w:start w:val="3"/>
      <w:numFmt w:val="decimal"/>
      <w:lvlText w:val="%1)"/>
      <w:lvlJc w:val="left"/>
      <w:pPr>
        <w:ind w:left="277" w:hanging="156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</w:rPr>
    </w:lvl>
    <w:lvl w:ilvl="1" w:tplc="B2BECAB2">
      <w:numFmt w:val="bullet"/>
      <w:lvlText w:val="•"/>
      <w:lvlJc w:val="left"/>
      <w:pPr>
        <w:ind w:left="1242" w:hanging="156"/>
      </w:pPr>
      <w:rPr>
        <w:rFonts w:hint="default"/>
      </w:rPr>
    </w:lvl>
    <w:lvl w:ilvl="2" w:tplc="9CBA3BAA">
      <w:numFmt w:val="bullet"/>
      <w:lvlText w:val="•"/>
      <w:lvlJc w:val="left"/>
      <w:pPr>
        <w:ind w:left="2205" w:hanging="156"/>
      </w:pPr>
      <w:rPr>
        <w:rFonts w:hint="default"/>
      </w:rPr>
    </w:lvl>
    <w:lvl w:ilvl="3" w:tplc="32FC364E">
      <w:numFmt w:val="bullet"/>
      <w:lvlText w:val="•"/>
      <w:lvlJc w:val="left"/>
      <w:pPr>
        <w:ind w:left="3167" w:hanging="156"/>
      </w:pPr>
      <w:rPr>
        <w:rFonts w:hint="default"/>
      </w:rPr>
    </w:lvl>
    <w:lvl w:ilvl="4" w:tplc="DCFAF488">
      <w:numFmt w:val="bullet"/>
      <w:lvlText w:val="•"/>
      <w:lvlJc w:val="left"/>
      <w:pPr>
        <w:ind w:left="4130" w:hanging="156"/>
      </w:pPr>
      <w:rPr>
        <w:rFonts w:hint="default"/>
      </w:rPr>
    </w:lvl>
    <w:lvl w:ilvl="5" w:tplc="BF9C7614">
      <w:numFmt w:val="bullet"/>
      <w:lvlText w:val="•"/>
      <w:lvlJc w:val="left"/>
      <w:pPr>
        <w:ind w:left="5092" w:hanging="156"/>
      </w:pPr>
      <w:rPr>
        <w:rFonts w:hint="default"/>
      </w:rPr>
    </w:lvl>
    <w:lvl w:ilvl="6" w:tplc="36D02654">
      <w:numFmt w:val="bullet"/>
      <w:lvlText w:val="•"/>
      <w:lvlJc w:val="left"/>
      <w:pPr>
        <w:ind w:left="6055" w:hanging="156"/>
      </w:pPr>
      <w:rPr>
        <w:rFonts w:hint="default"/>
      </w:rPr>
    </w:lvl>
    <w:lvl w:ilvl="7" w:tplc="C310E626">
      <w:numFmt w:val="bullet"/>
      <w:lvlText w:val="•"/>
      <w:lvlJc w:val="left"/>
      <w:pPr>
        <w:ind w:left="7017" w:hanging="156"/>
      </w:pPr>
      <w:rPr>
        <w:rFonts w:hint="default"/>
      </w:rPr>
    </w:lvl>
    <w:lvl w:ilvl="8" w:tplc="BC50D366">
      <w:numFmt w:val="bullet"/>
      <w:lvlText w:val="•"/>
      <w:lvlJc w:val="left"/>
      <w:pPr>
        <w:ind w:left="7980" w:hanging="156"/>
      </w:pPr>
      <w:rPr>
        <w:rFonts w:hint="default"/>
      </w:rPr>
    </w:lvl>
  </w:abstractNum>
  <w:abstractNum w:abstractNumId="3" w15:restartNumberingAfterBreak="0">
    <w:nsid w:val="17BB136C"/>
    <w:multiLevelType w:val="hybridMultilevel"/>
    <w:tmpl w:val="8F3208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543"/>
    <w:multiLevelType w:val="hybridMultilevel"/>
    <w:tmpl w:val="23EA31A8"/>
    <w:lvl w:ilvl="0" w:tplc="0C070011">
      <w:start w:val="1"/>
      <w:numFmt w:val="decimal"/>
      <w:lvlText w:val="%1)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7A7DD5"/>
    <w:multiLevelType w:val="hybridMultilevel"/>
    <w:tmpl w:val="359AA808"/>
    <w:lvl w:ilvl="0" w:tplc="BC92E71C">
      <w:numFmt w:val="bullet"/>
      <w:lvlText w:val="□"/>
      <w:lvlJc w:val="left"/>
      <w:pPr>
        <w:ind w:left="280" w:hanging="206"/>
      </w:pPr>
      <w:rPr>
        <w:rFonts w:ascii="Segoe UI Emoji" w:eastAsia="Segoe UI Emoji" w:hAnsi="Segoe UI Emoji" w:cs="Segoe UI Emoji" w:hint="default"/>
        <w:color w:val="231F20"/>
        <w:w w:val="96"/>
        <w:sz w:val="18"/>
        <w:szCs w:val="18"/>
      </w:rPr>
    </w:lvl>
    <w:lvl w:ilvl="1" w:tplc="D51AD704">
      <w:numFmt w:val="bullet"/>
      <w:lvlText w:val="•"/>
      <w:lvlJc w:val="left"/>
      <w:pPr>
        <w:ind w:left="562" w:hanging="206"/>
      </w:pPr>
      <w:rPr>
        <w:rFonts w:hint="default"/>
      </w:rPr>
    </w:lvl>
    <w:lvl w:ilvl="2" w:tplc="664C0BB4">
      <w:numFmt w:val="bullet"/>
      <w:lvlText w:val="•"/>
      <w:lvlJc w:val="left"/>
      <w:pPr>
        <w:ind w:left="844" w:hanging="206"/>
      </w:pPr>
      <w:rPr>
        <w:rFonts w:hint="default"/>
      </w:rPr>
    </w:lvl>
    <w:lvl w:ilvl="3" w:tplc="50F415EC">
      <w:numFmt w:val="bullet"/>
      <w:lvlText w:val="•"/>
      <w:lvlJc w:val="left"/>
      <w:pPr>
        <w:ind w:left="1127" w:hanging="206"/>
      </w:pPr>
      <w:rPr>
        <w:rFonts w:hint="default"/>
      </w:rPr>
    </w:lvl>
    <w:lvl w:ilvl="4" w:tplc="57745686">
      <w:numFmt w:val="bullet"/>
      <w:lvlText w:val="•"/>
      <w:lvlJc w:val="left"/>
      <w:pPr>
        <w:ind w:left="1409" w:hanging="206"/>
      </w:pPr>
      <w:rPr>
        <w:rFonts w:hint="default"/>
      </w:rPr>
    </w:lvl>
    <w:lvl w:ilvl="5" w:tplc="ED30E124">
      <w:numFmt w:val="bullet"/>
      <w:lvlText w:val="•"/>
      <w:lvlJc w:val="left"/>
      <w:pPr>
        <w:ind w:left="1692" w:hanging="206"/>
      </w:pPr>
      <w:rPr>
        <w:rFonts w:hint="default"/>
      </w:rPr>
    </w:lvl>
    <w:lvl w:ilvl="6" w:tplc="AA7CDFF6">
      <w:numFmt w:val="bullet"/>
      <w:lvlText w:val="•"/>
      <w:lvlJc w:val="left"/>
      <w:pPr>
        <w:ind w:left="1974" w:hanging="206"/>
      </w:pPr>
      <w:rPr>
        <w:rFonts w:hint="default"/>
      </w:rPr>
    </w:lvl>
    <w:lvl w:ilvl="7" w:tplc="6DE21476">
      <w:numFmt w:val="bullet"/>
      <w:lvlText w:val="•"/>
      <w:lvlJc w:val="left"/>
      <w:pPr>
        <w:ind w:left="2256" w:hanging="206"/>
      </w:pPr>
      <w:rPr>
        <w:rFonts w:hint="default"/>
      </w:rPr>
    </w:lvl>
    <w:lvl w:ilvl="8" w:tplc="75F019CA">
      <w:numFmt w:val="bullet"/>
      <w:lvlText w:val="•"/>
      <w:lvlJc w:val="left"/>
      <w:pPr>
        <w:ind w:left="2539" w:hanging="206"/>
      </w:pPr>
      <w:rPr>
        <w:rFonts w:hint="default"/>
      </w:rPr>
    </w:lvl>
  </w:abstractNum>
  <w:abstractNum w:abstractNumId="6" w15:restartNumberingAfterBreak="0">
    <w:nsid w:val="383C1FB4"/>
    <w:multiLevelType w:val="hybridMultilevel"/>
    <w:tmpl w:val="36D60C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3176"/>
    <w:multiLevelType w:val="hybridMultilevel"/>
    <w:tmpl w:val="AB1E096C"/>
    <w:lvl w:ilvl="0" w:tplc="29E0BB16">
      <w:start w:val="1"/>
      <w:numFmt w:val="decimal"/>
      <w:lvlText w:val="%1)"/>
      <w:lvlJc w:val="left"/>
      <w:pPr>
        <w:ind w:left="502" w:hanging="360"/>
      </w:pPr>
      <w:rPr>
        <w:rFonts w:hint="default"/>
        <w:color w:val="231F20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4647AB"/>
    <w:multiLevelType w:val="hybridMultilevel"/>
    <w:tmpl w:val="5DEEC79A"/>
    <w:lvl w:ilvl="0" w:tplc="01BAA422">
      <w:start w:val="3"/>
      <w:numFmt w:val="decimal"/>
      <w:lvlText w:val="%1)"/>
      <w:lvlJc w:val="left"/>
      <w:pPr>
        <w:ind w:left="277" w:hanging="156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</w:rPr>
    </w:lvl>
    <w:lvl w:ilvl="1" w:tplc="B2BECAB2">
      <w:numFmt w:val="bullet"/>
      <w:lvlText w:val="•"/>
      <w:lvlJc w:val="left"/>
      <w:pPr>
        <w:ind w:left="1242" w:hanging="156"/>
      </w:pPr>
      <w:rPr>
        <w:rFonts w:hint="default"/>
      </w:rPr>
    </w:lvl>
    <w:lvl w:ilvl="2" w:tplc="9CBA3BAA">
      <w:numFmt w:val="bullet"/>
      <w:lvlText w:val="•"/>
      <w:lvlJc w:val="left"/>
      <w:pPr>
        <w:ind w:left="2205" w:hanging="156"/>
      </w:pPr>
      <w:rPr>
        <w:rFonts w:hint="default"/>
      </w:rPr>
    </w:lvl>
    <w:lvl w:ilvl="3" w:tplc="32FC364E">
      <w:numFmt w:val="bullet"/>
      <w:lvlText w:val="•"/>
      <w:lvlJc w:val="left"/>
      <w:pPr>
        <w:ind w:left="3167" w:hanging="156"/>
      </w:pPr>
      <w:rPr>
        <w:rFonts w:hint="default"/>
      </w:rPr>
    </w:lvl>
    <w:lvl w:ilvl="4" w:tplc="DCFAF488">
      <w:numFmt w:val="bullet"/>
      <w:lvlText w:val="•"/>
      <w:lvlJc w:val="left"/>
      <w:pPr>
        <w:ind w:left="4130" w:hanging="156"/>
      </w:pPr>
      <w:rPr>
        <w:rFonts w:hint="default"/>
      </w:rPr>
    </w:lvl>
    <w:lvl w:ilvl="5" w:tplc="BF9C7614">
      <w:numFmt w:val="bullet"/>
      <w:lvlText w:val="•"/>
      <w:lvlJc w:val="left"/>
      <w:pPr>
        <w:ind w:left="5092" w:hanging="156"/>
      </w:pPr>
      <w:rPr>
        <w:rFonts w:hint="default"/>
      </w:rPr>
    </w:lvl>
    <w:lvl w:ilvl="6" w:tplc="36D02654">
      <w:numFmt w:val="bullet"/>
      <w:lvlText w:val="•"/>
      <w:lvlJc w:val="left"/>
      <w:pPr>
        <w:ind w:left="6055" w:hanging="156"/>
      </w:pPr>
      <w:rPr>
        <w:rFonts w:hint="default"/>
      </w:rPr>
    </w:lvl>
    <w:lvl w:ilvl="7" w:tplc="C310E626">
      <w:numFmt w:val="bullet"/>
      <w:lvlText w:val="•"/>
      <w:lvlJc w:val="left"/>
      <w:pPr>
        <w:ind w:left="7017" w:hanging="156"/>
      </w:pPr>
      <w:rPr>
        <w:rFonts w:hint="default"/>
      </w:rPr>
    </w:lvl>
    <w:lvl w:ilvl="8" w:tplc="BC50D366">
      <w:numFmt w:val="bullet"/>
      <w:lvlText w:val="•"/>
      <w:lvlJc w:val="left"/>
      <w:pPr>
        <w:ind w:left="7980" w:hanging="156"/>
      </w:pPr>
      <w:rPr>
        <w:rFonts w:hint="default"/>
      </w:rPr>
    </w:lvl>
  </w:abstractNum>
  <w:abstractNum w:abstractNumId="9" w15:restartNumberingAfterBreak="0">
    <w:nsid w:val="5A2471C2"/>
    <w:multiLevelType w:val="hybridMultilevel"/>
    <w:tmpl w:val="8EACC804"/>
    <w:lvl w:ilvl="0" w:tplc="F3D038EE">
      <w:start w:val="1"/>
      <w:numFmt w:val="decimal"/>
      <w:lvlText w:val="%1)"/>
      <w:lvlJc w:val="left"/>
      <w:pPr>
        <w:ind w:left="473" w:hanging="360"/>
      </w:pPr>
      <w:rPr>
        <w:rFonts w:hint="default"/>
        <w:color w:val="231F20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FA7669B"/>
    <w:multiLevelType w:val="hybridMultilevel"/>
    <w:tmpl w:val="5DE6C2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9B0"/>
    <w:multiLevelType w:val="hybridMultilevel"/>
    <w:tmpl w:val="D7CE8D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E1"/>
    <w:rsid w:val="00007FD8"/>
    <w:rsid w:val="00026FFC"/>
    <w:rsid w:val="00036F63"/>
    <w:rsid w:val="00042289"/>
    <w:rsid w:val="00056E0D"/>
    <w:rsid w:val="00061722"/>
    <w:rsid w:val="00067ABE"/>
    <w:rsid w:val="00096FAA"/>
    <w:rsid w:val="000A7CB8"/>
    <w:rsid w:val="000E6744"/>
    <w:rsid w:val="000F1A12"/>
    <w:rsid w:val="00106399"/>
    <w:rsid w:val="001317A6"/>
    <w:rsid w:val="001450F9"/>
    <w:rsid w:val="00160B80"/>
    <w:rsid w:val="00181B0E"/>
    <w:rsid w:val="00193CE1"/>
    <w:rsid w:val="001B5AB1"/>
    <w:rsid w:val="0021265C"/>
    <w:rsid w:val="002168D5"/>
    <w:rsid w:val="00227CB8"/>
    <w:rsid w:val="002577E3"/>
    <w:rsid w:val="00265D33"/>
    <w:rsid w:val="0029597B"/>
    <w:rsid w:val="002A4DB6"/>
    <w:rsid w:val="002A7A84"/>
    <w:rsid w:val="002F49A9"/>
    <w:rsid w:val="002F715F"/>
    <w:rsid w:val="00306577"/>
    <w:rsid w:val="0033314D"/>
    <w:rsid w:val="00344294"/>
    <w:rsid w:val="00356102"/>
    <w:rsid w:val="00366F68"/>
    <w:rsid w:val="0037010C"/>
    <w:rsid w:val="00385174"/>
    <w:rsid w:val="00391B53"/>
    <w:rsid w:val="003A7BC4"/>
    <w:rsid w:val="003D781E"/>
    <w:rsid w:val="003E5BE9"/>
    <w:rsid w:val="003F3A65"/>
    <w:rsid w:val="00407025"/>
    <w:rsid w:val="0042017D"/>
    <w:rsid w:val="004511FC"/>
    <w:rsid w:val="00490E08"/>
    <w:rsid w:val="004E66D2"/>
    <w:rsid w:val="004F4C45"/>
    <w:rsid w:val="00510CED"/>
    <w:rsid w:val="005148FE"/>
    <w:rsid w:val="00534EF4"/>
    <w:rsid w:val="0056019D"/>
    <w:rsid w:val="0056424E"/>
    <w:rsid w:val="00584118"/>
    <w:rsid w:val="00585CD6"/>
    <w:rsid w:val="005A2C5D"/>
    <w:rsid w:val="005A7A9E"/>
    <w:rsid w:val="005C64F5"/>
    <w:rsid w:val="005E35F1"/>
    <w:rsid w:val="005E4563"/>
    <w:rsid w:val="00603833"/>
    <w:rsid w:val="00632E88"/>
    <w:rsid w:val="006334CF"/>
    <w:rsid w:val="00653EC2"/>
    <w:rsid w:val="006548D5"/>
    <w:rsid w:val="006B5255"/>
    <w:rsid w:val="006B6129"/>
    <w:rsid w:val="006B7E4E"/>
    <w:rsid w:val="006C5C77"/>
    <w:rsid w:val="006D4768"/>
    <w:rsid w:val="00720865"/>
    <w:rsid w:val="007436A1"/>
    <w:rsid w:val="007471EF"/>
    <w:rsid w:val="0075348C"/>
    <w:rsid w:val="007725CE"/>
    <w:rsid w:val="00786FBF"/>
    <w:rsid w:val="00795762"/>
    <w:rsid w:val="007C2A90"/>
    <w:rsid w:val="007E5535"/>
    <w:rsid w:val="008167B2"/>
    <w:rsid w:val="008229F5"/>
    <w:rsid w:val="00847F79"/>
    <w:rsid w:val="00856AD5"/>
    <w:rsid w:val="008824D0"/>
    <w:rsid w:val="00894FC0"/>
    <w:rsid w:val="00897741"/>
    <w:rsid w:val="008D295D"/>
    <w:rsid w:val="008E5BE9"/>
    <w:rsid w:val="008F1BD6"/>
    <w:rsid w:val="0093608E"/>
    <w:rsid w:val="009461BF"/>
    <w:rsid w:val="009479B5"/>
    <w:rsid w:val="00981563"/>
    <w:rsid w:val="009F4556"/>
    <w:rsid w:val="009F5749"/>
    <w:rsid w:val="00A15AB6"/>
    <w:rsid w:val="00A27011"/>
    <w:rsid w:val="00A3228E"/>
    <w:rsid w:val="00A3301D"/>
    <w:rsid w:val="00A50D8F"/>
    <w:rsid w:val="00AC3AFC"/>
    <w:rsid w:val="00AC477C"/>
    <w:rsid w:val="00AE16AC"/>
    <w:rsid w:val="00AE5839"/>
    <w:rsid w:val="00AF6FB2"/>
    <w:rsid w:val="00AF7BBE"/>
    <w:rsid w:val="00B1549F"/>
    <w:rsid w:val="00B476C1"/>
    <w:rsid w:val="00B80626"/>
    <w:rsid w:val="00B81438"/>
    <w:rsid w:val="00B97651"/>
    <w:rsid w:val="00BD6517"/>
    <w:rsid w:val="00C525F9"/>
    <w:rsid w:val="00C52A3A"/>
    <w:rsid w:val="00C72994"/>
    <w:rsid w:val="00CA61EF"/>
    <w:rsid w:val="00CB0C25"/>
    <w:rsid w:val="00D01680"/>
    <w:rsid w:val="00D834BC"/>
    <w:rsid w:val="00D83849"/>
    <w:rsid w:val="00D85C5E"/>
    <w:rsid w:val="00DA6B7B"/>
    <w:rsid w:val="00E06340"/>
    <w:rsid w:val="00E07253"/>
    <w:rsid w:val="00E2143F"/>
    <w:rsid w:val="00E319E5"/>
    <w:rsid w:val="00E37D69"/>
    <w:rsid w:val="00E43EE5"/>
    <w:rsid w:val="00E53599"/>
    <w:rsid w:val="00E70B9E"/>
    <w:rsid w:val="00E81046"/>
    <w:rsid w:val="00E871D5"/>
    <w:rsid w:val="00E907E6"/>
    <w:rsid w:val="00EE5590"/>
    <w:rsid w:val="00EE5596"/>
    <w:rsid w:val="00EE7E58"/>
    <w:rsid w:val="00F03676"/>
    <w:rsid w:val="00F11A43"/>
    <w:rsid w:val="00F132CC"/>
    <w:rsid w:val="00F37101"/>
    <w:rsid w:val="00F71EDC"/>
    <w:rsid w:val="00F7325D"/>
    <w:rsid w:val="00F8011D"/>
    <w:rsid w:val="00FB2AD1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E6BB2"/>
  <w15:docId w15:val="{8F0E0203-67DF-40E1-AE47-30CA051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05"/>
      <w:ind w:left="113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10"/>
      <w:ind w:left="150"/>
      <w:outlineLvl w:val="1"/>
    </w:pPr>
    <w:rPr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0D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1"/>
    <w:qFormat/>
    <w:pPr>
      <w:ind w:left="277" w:hanging="16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2A4D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DB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2A4D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4DB6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E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EE5"/>
    <w:rPr>
      <w:rFonts w:ascii="Segoe UI" w:eastAsia="Arial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A6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A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8824D0"/>
    <w:rPr>
      <w:rFonts w:ascii="Arial" w:eastAsia="Arial" w:hAnsi="Arial" w:cs="Arial"/>
      <w:sz w:val="14"/>
      <w:szCs w:val="1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0D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8D2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wasserverband-kufstei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a-kufstein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wasserverband-kufstei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a-kufstein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72AB-CA4A-4F49-A11C-497DDAD2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Senfter Reinhard / Stadtwerke Kufstein</cp:lastModifiedBy>
  <cp:revision>11</cp:revision>
  <cp:lastPrinted>2021-10-14T06:23:00Z</cp:lastPrinted>
  <dcterms:created xsi:type="dcterms:W3CDTF">2018-09-20T11:27:00Z</dcterms:created>
  <dcterms:modified xsi:type="dcterms:W3CDTF">2021-10-14T06:23:00Z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2018-01-10T00:00:00Z</vt:filetime>
  </property>
</Properties>
</file>